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6916" w14:textId="5A40AD18" w:rsidR="004A182F" w:rsidRPr="007F02B7" w:rsidRDefault="004A182F" w:rsidP="004A182F">
      <w:pPr>
        <w:pStyle w:val="ContentHeading"/>
        <w:spacing w:before="0"/>
        <w:ind w:left="0" w:right="-232"/>
        <w:rPr>
          <w:rFonts w:asciiTheme="minorHAnsi" w:hAnsiTheme="minorHAnsi" w:cstheme="minorHAnsi"/>
          <w:b w:val="0"/>
          <w:bCs/>
          <w:color w:val="002060"/>
          <w:sz w:val="48"/>
          <w:szCs w:val="48"/>
        </w:rPr>
      </w:pPr>
      <w:r w:rsidRPr="007F02B7">
        <w:rPr>
          <w:rFonts w:asciiTheme="minorHAnsi" w:hAnsiTheme="minorHAnsi" w:cstheme="minorHAnsi"/>
          <w:b w:val="0"/>
          <w:bCs/>
          <w:noProof/>
          <w:color w:val="0020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F9EE60" wp14:editId="5FFAB9FD">
                <wp:simplePos x="0" y="0"/>
                <wp:positionH relativeFrom="margin">
                  <wp:posOffset>4326255</wp:posOffset>
                </wp:positionH>
                <wp:positionV relativeFrom="paragraph">
                  <wp:posOffset>-405130</wp:posOffset>
                </wp:positionV>
                <wp:extent cx="1639570" cy="523220"/>
                <wp:effectExtent l="0" t="0" r="1778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1E8AEDE" w14:textId="77777777" w:rsidR="00A63A17" w:rsidRPr="00AC2F5A" w:rsidRDefault="00A63A17" w:rsidP="005E73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AC2F5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Kit 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F9EE60" id="Rectangle 12" o:spid="_x0000_s1026" style="position:absolute;margin-left:340.65pt;margin-top:-31.9pt;width:129.1pt;height:41.2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bRj1/+AAAAAKAQAADwAAAGRycy9kb3ducmV2LnhtbEyPQUvDQBCF&#10;74L/YRnBW7upwZjGbIoIgifBKtTcprtrkjY7G7ObNv57x5Meh/l473vlZna9ONkxdJ4UrJYJCEva&#10;m44aBe9vT4scRIhIBntPVsG3DbCpLi9KLIw/06s9bWMjOIRCgQraGIdCyqBb6zAs/WCJf59+dBj5&#10;HBtpRjxzuOvlTZJk0mFH3NDiYB9bq4/bySn42NV3af0yaV03h+edwWT+OhyVur6aH+5BRDvHPxh+&#10;9VkdKnba+4lMEL2CLF+ljCpYZClvYGKdrm9B7BnNM5BVKf9PqH4AAAD//wMAUEsBAi0AFAAGAAgA&#10;AAAhALaDOJL+AAAA4QEAABMAAAAAAAAAAAAAAAAAAAAAAFtDb250ZW50X1R5cGVzXS54bWxQSwEC&#10;LQAUAAYACAAAACEAOP0h/9YAAACUAQAACwAAAAAAAAAAAAAAAAAvAQAAX3JlbHMvLnJlbHNQSwEC&#10;LQAUAAYACAAAACEAOb4v26wBAABlAwAADgAAAAAAAAAAAAAAAAAuAgAAZHJzL2Uyb0RvYy54bWxQ&#10;SwECLQAUAAYACAAAACEAbRj1/+AAAAAKAQAADwAAAAAAAAAAAAAAAAAGBAAAZHJzL2Rvd25yZXYu&#10;eG1sUEsFBgAAAAAEAAQA8wAAABMFAAAAAA==&#10;" fillcolor="#002060" strokecolor="#2f5496 [2408]">
                <v:textbox style="mso-fit-shape-to-text:t">
                  <w:txbxContent>
                    <w:p w14:paraId="51E8AEDE" w14:textId="77777777" w:rsidR="00A63A17" w:rsidRPr="00AC2F5A" w:rsidRDefault="00A63A17" w:rsidP="005E734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AC2F5A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Kit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02B7">
        <w:rPr>
          <w:rFonts w:asciiTheme="minorHAnsi" w:hAnsiTheme="minorHAnsi" w:cstheme="minorHAnsi"/>
          <w:b w:val="0"/>
          <w:bCs/>
          <w:color w:val="002060"/>
          <w:sz w:val="48"/>
          <w:szCs w:val="48"/>
        </w:rPr>
        <w:t>P</w:t>
      </w:r>
      <w:r w:rsidR="00316414" w:rsidRPr="007F02B7">
        <w:rPr>
          <w:rFonts w:asciiTheme="minorHAnsi" w:hAnsiTheme="minorHAnsi" w:cstheme="minorHAnsi"/>
          <w:b w:val="0"/>
          <w:bCs/>
          <w:color w:val="002060"/>
          <w:sz w:val="48"/>
          <w:szCs w:val="48"/>
        </w:rPr>
        <w:t>rospective</w:t>
      </w:r>
      <w:r w:rsidRPr="007F02B7">
        <w:rPr>
          <w:rFonts w:asciiTheme="minorHAnsi" w:hAnsiTheme="minorHAnsi" w:cstheme="minorHAnsi"/>
          <w:b w:val="0"/>
          <w:bCs/>
          <w:color w:val="002060"/>
          <w:sz w:val="48"/>
          <w:szCs w:val="48"/>
        </w:rPr>
        <w:t xml:space="preserve"> CLIENT LETTER</w:t>
      </w:r>
    </w:p>
    <w:p w14:paraId="0D732991" w14:textId="77777777" w:rsidR="00F85CF6" w:rsidRPr="00AC2F5A" w:rsidRDefault="00F85CF6" w:rsidP="00F85CF6">
      <w:pPr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>Note:</w:t>
      </w:r>
      <w:r w:rsidRPr="00AC2F5A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If you typically use another term to describe what you </w:t>
      </w:r>
      <w:proofErr w:type="gramStart"/>
      <w:r w:rsidRPr="00AC2F5A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do</w:t>
      </w:r>
      <w:proofErr w:type="gramEnd"/>
      <w:r w:rsidRPr="00AC2F5A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please change that throughout this document to ensure consistency in your branding. The term you use should position you beyond </w:t>
      </w:r>
      <w:r w:rsidR="00531EFE" w:rsidRPr="00AC2F5A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being </w:t>
      </w:r>
      <w:r w:rsidRPr="00AC2F5A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simply a</w:t>
      </w:r>
      <w:r w:rsidR="004C579E" w:rsidRPr="00AC2F5A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n </w:t>
      </w:r>
      <w:r w:rsidRPr="00AC2F5A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‘investment advisor’ and </w:t>
      </w:r>
      <w:r w:rsidR="004C579E" w:rsidRPr="00AC2F5A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should suggest a range </w:t>
      </w:r>
      <w:r w:rsidRPr="00AC2F5A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of solutions you </w:t>
      </w:r>
      <w:r w:rsidR="00721B99" w:rsidRPr="00AC2F5A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can </w:t>
      </w:r>
      <w:r w:rsidRPr="00AC2F5A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offer to your clients.  </w:t>
      </w:r>
    </w:p>
    <w:p w14:paraId="160E5879" w14:textId="77777777" w:rsidR="00F85CF6" w:rsidRPr="00AC2F5A" w:rsidRDefault="00F85CF6" w:rsidP="00F85CF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3F64E7A8" w14:textId="77777777" w:rsidR="00F85CF6" w:rsidRPr="00AC2F5A" w:rsidRDefault="00F85CF6" w:rsidP="00F85CF6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1D17FFBC" w14:textId="0BC9E555" w:rsidR="00F85CF6" w:rsidRPr="00AC2F5A" w:rsidRDefault="00F85CF6" w:rsidP="00F85CF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begin"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instrText xml:space="preserve"> TIME \@ "MMMM d, yyyy" </w:instrTex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separate"/>
      </w:r>
      <w:r w:rsidR="007F02B7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</w:rPr>
        <w:t>March 24, 2023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end"/>
      </w:r>
    </w:p>
    <w:p w14:paraId="3CBA91C2" w14:textId="77777777" w:rsidR="00F85CF6" w:rsidRPr="00AC2F5A" w:rsidRDefault="00F85CF6" w:rsidP="00F85CF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C769DBC" w14:textId="77777777" w:rsidR="00F85CF6" w:rsidRPr="00AC2F5A" w:rsidRDefault="00F85CF6" w:rsidP="00F85CF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Name</w:t>
      </w:r>
    </w:p>
    <w:p w14:paraId="4D8E2278" w14:textId="77777777" w:rsidR="00F85CF6" w:rsidRPr="00AC2F5A" w:rsidRDefault="00F85CF6" w:rsidP="00F85CF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</w:t>
      </w:r>
    </w:p>
    <w:p w14:paraId="60CD2205" w14:textId="77777777" w:rsidR="00F85CF6" w:rsidRPr="00AC2F5A" w:rsidRDefault="00F85CF6" w:rsidP="00F85CF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</w:t>
      </w:r>
    </w:p>
    <w:p w14:paraId="389EFE25" w14:textId="77777777" w:rsidR="00F85CF6" w:rsidRPr="00AC2F5A" w:rsidRDefault="00F85CF6" w:rsidP="00F85CF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688B399" w14:textId="77777777" w:rsidR="00F85CF6" w:rsidRPr="00AC2F5A" w:rsidRDefault="00F85CF6" w:rsidP="00F85CF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Dear [Prospective Client],</w:t>
      </w:r>
    </w:p>
    <w:p w14:paraId="055ECC7A" w14:textId="77777777" w:rsidR="00F85CF6" w:rsidRPr="00AC2F5A" w:rsidRDefault="00F85CF6" w:rsidP="00F85CF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0D71A45" w14:textId="77777777" w:rsidR="00F85CF6" w:rsidRPr="00AC2F5A" w:rsidRDefault="00BE5E28" w:rsidP="00F85CF6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 are committed to helping our clients simplify, organize and coordinate all aspects of their Wealth Management.  In other words, we help </w:t>
      </w:r>
      <w:r w:rsidR="00467975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our clients 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connect the dots in the</w:t>
      </w:r>
      <w:r w:rsidR="00467975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ir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complex world of wealth and investments to </w:t>
      </w:r>
      <w:r w:rsidR="0039143D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chieve the financial piece of mind </w:t>
      </w:r>
      <w:r w:rsidR="00467975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they are 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looking for.</w:t>
      </w:r>
    </w:p>
    <w:p w14:paraId="77179A83" w14:textId="77777777" w:rsidR="00F85CF6" w:rsidRPr="00AC2F5A" w:rsidRDefault="00F85CF6" w:rsidP="00F85CF6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F8F7E70" w14:textId="3A464D70" w:rsidR="00F85CF6" w:rsidRPr="00AC2F5A" w:rsidRDefault="004C579E" w:rsidP="00F85CF6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 view </w:t>
      </w:r>
      <w:r w:rsidR="00981230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Wealth Management 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as </w:t>
      </w:r>
      <w:r w:rsidR="00F85CF6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an ongoing process of preparing for and reacting to Critical Financial Events. Th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is </w:t>
      </w:r>
      <w:r w:rsidR="00F85CF6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can be as diverse as planning for retirement, selling a business, receiving an inheritance, buying a recreational property or proactively planning for your legacy.</w:t>
      </w:r>
      <w:r w:rsidR="009F3C65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Our approach helps clients understand how to achieve</w:t>
      </w:r>
      <w:r w:rsidR="00F85CF6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 w:rsidR="009F3C65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their </w:t>
      </w:r>
      <w:r w:rsidR="00F85CF6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financial and lifestyle goals.</w:t>
      </w:r>
      <w:r w:rsidR="009F3C65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This approach also has us working in collaboration with other professionals.</w:t>
      </w:r>
    </w:p>
    <w:p w14:paraId="1EF2696E" w14:textId="77777777" w:rsidR="00F85CF6" w:rsidRPr="00AC2F5A" w:rsidRDefault="00F85CF6" w:rsidP="00F85CF6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4C35329" w14:textId="77777777" w:rsidR="00F85CF6" w:rsidRPr="00AC2F5A" w:rsidRDefault="008D4BFE" w:rsidP="00F85CF6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The enclosed package will provide you with a brief introduction to us.  As </w:t>
      </w:r>
      <w:r w:rsidR="004C579E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 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mentioned, we will follow up shortly to </w:t>
      </w:r>
      <w:r w:rsidR="004C579E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arrange an </w:t>
      </w:r>
      <w:r w:rsidR="00150EAE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initial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meeting.  </w:t>
      </w:r>
      <w:r w:rsidR="00F85CF6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During </w:t>
      </w:r>
      <w:r w:rsidR="004C579E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that </w:t>
      </w:r>
      <w:r w:rsidR="00F85CF6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initial meeting</w:t>
      </w:r>
      <w:r w:rsidR="00B15A7C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,</w:t>
      </w:r>
      <w:r w:rsidR="00F85CF6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 w:rsidR="001605BF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 review important information you need to know about us and our approach to wealth management</w:t>
      </w:r>
      <w:r w:rsidR="004C579E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,</w:t>
      </w:r>
      <w:r w:rsidR="001605BF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of course, answer any questions you might have. W</w:t>
      </w:r>
      <w:r w:rsidR="00F85CF6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e will </w:t>
      </w:r>
      <w:r w:rsidR="001605BF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spend </w:t>
      </w:r>
      <w:r w:rsidR="00FF3EC6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most o</w:t>
      </w:r>
      <w:r w:rsidR="001605BF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f our time </w:t>
      </w:r>
      <w:r w:rsidR="00FF3EC6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together, however, </w:t>
      </w:r>
      <w:r w:rsidR="00F85CF6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discuss</w:t>
      </w:r>
      <w:r w:rsidR="001605BF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ing</w:t>
      </w:r>
      <w:r w:rsidR="00F85CF6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your </w:t>
      </w:r>
      <w:r w:rsidR="001605BF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wealth</w:t>
      </w:r>
      <w:r w:rsidR="00F85CF6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lifestyle goals, </w:t>
      </w:r>
      <w:r w:rsidR="00FF3EC6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and </w:t>
      </w:r>
      <w:r w:rsidR="00F85CF6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what you expect from the </w:t>
      </w:r>
      <w:r w:rsidR="001605BF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wealth management </w:t>
      </w:r>
      <w:r w:rsidR="00F85CF6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process.  </w:t>
      </w:r>
    </w:p>
    <w:p w14:paraId="645A408E" w14:textId="77777777" w:rsidR="00F85CF6" w:rsidRPr="00AC2F5A" w:rsidRDefault="00F85CF6" w:rsidP="00F85CF6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56B80AB" w14:textId="77777777" w:rsidR="00F85CF6" w:rsidRPr="00AC2F5A" w:rsidRDefault="00F85CF6" w:rsidP="00F85CF6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The purpose of th</w:t>
      </w:r>
      <w:r w:rsidR="00150EAE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e initial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meeting is for each of us to determine whether there is a fit for us to work together. In our experience, this is the foundation of a solid long-term relationship.  </w:t>
      </w:r>
    </w:p>
    <w:p w14:paraId="38340E57" w14:textId="77777777" w:rsidR="00A63A17" w:rsidRPr="00AC2F5A" w:rsidRDefault="00A63A17" w:rsidP="00F85CF6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01700F0" w14:textId="77777777" w:rsidR="00F85CF6" w:rsidRPr="00AC2F5A" w:rsidRDefault="00F85CF6" w:rsidP="00F85CF6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 look forward to meeting you.</w:t>
      </w:r>
    </w:p>
    <w:p w14:paraId="4D8BCF27" w14:textId="77777777" w:rsidR="00F85CF6" w:rsidRPr="00AC2F5A" w:rsidRDefault="00F85CF6" w:rsidP="00F85CF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796EE74" w14:textId="77777777" w:rsidR="00F85CF6" w:rsidRPr="00AC2F5A" w:rsidRDefault="00F85CF6" w:rsidP="00F85CF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Sincerely, </w:t>
      </w:r>
    </w:p>
    <w:p w14:paraId="44467F1A" w14:textId="77777777" w:rsidR="00F85CF6" w:rsidRPr="00AC2F5A" w:rsidRDefault="00F85CF6" w:rsidP="00F85CF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F86F3AB" w14:textId="77777777" w:rsidR="00F85CF6" w:rsidRPr="00AC2F5A" w:rsidRDefault="00F85CF6" w:rsidP="00F85CF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Advisor’s Name</w:t>
      </w:r>
    </w:p>
    <w:p w14:paraId="573EBE30" w14:textId="77777777" w:rsidR="00A63A17" w:rsidRPr="00AC2F5A" w:rsidRDefault="00F85CF6" w:rsidP="00F85CF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Advisor’s Title</w:t>
      </w:r>
    </w:p>
    <w:p w14:paraId="10331D62" w14:textId="13FAF9F1" w:rsidR="004C3B12" w:rsidRDefault="004C3B12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1E535504" w14:textId="77777777" w:rsidR="004C3B12" w:rsidRPr="00AC2F5A" w:rsidRDefault="004C3B12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FEC5E10" w14:textId="77777777" w:rsidR="00F85CF6" w:rsidRPr="00AC2F5A" w:rsidRDefault="00F85CF6" w:rsidP="009D2ECE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sectPr w:rsidR="00F85CF6" w:rsidRPr="00AC2F5A" w:rsidSect="00AC2F5A">
      <w:footerReference w:type="default" r:id="rId8"/>
      <w:pgSz w:w="12240" w:h="15840"/>
      <w:pgMar w:top="1440" w:right="1467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31C2" w14:textId="77777777" w:rsidR="00F40472" w:rsidRDefault="00F40472" w:rsidP="0006364D">
      <w:r>
        <w:separator/>
      </w:r>
    </w:p>
  </w:endnote>
  <w:endnote w:type="continuationSeparator" w:id="0">
    <w:p w14:paraId="3D3EB928" w14:textId="77777777" w:rsidR="00F40472" w:rsidRDefault="00F40472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CA28" w14:textId="3A8179D6" w:rsidR="00A63A17" w:rsidRPr="009D2ECE" w:rsidRDefault="00A63A17" w:rsidP="00170E7E">
    <w:pPr>
      <w:tabs>
        <w:tab w:val="left" w:pos="3969"/>
      </w:tabs>
      <w:rPr>
        <w:rFonts w:asciiTheme="minorHAnsi" w:hAnsiTheme="minorHAnsi" w:cs="Arial"/>
        <w:sz w:val="18"/>
        <w:szCs w:val="18"/>
      </w:rPr>
    </w:pPr>
    <w:r w:rsidRPr="009D2ECE">
      <w:rPr>
        <w:rFonts w:asciiTheme="minorHAnsi" w:hAnsiTheme="minorHAnsi" w:cs="Arial"/>
        <w:sz w:val="18"/>
        <w:szCs w:val="18"/>
      </w:rPr>
      <w:t>Client Communication &amp; More</w:t>
    </w:r>
    <w:r w:rsidRPr="009D2ECE">
      <w:rPr>
        <w:rFonts w:asciiTheme="minorHAnsi" w:hAnsiTheme="minorHAnsi" w:cs="Arial"/>
        <w:sz w:val="18"/>
        <w:szCs w:val="18"/>
      </w:rPr>
      <w:tab/>
    </w:r>
    <w:r w:rsidR="009D2ECE">
      <w:rPr>
        <w:rFonts w:asciiTheme="minorHAnsi" w:hAnsiTheme="minorHAnsi" w:cs="Arial"/>
        <w:sz w:val="18"/>
        <w:szCs w:val="18"/>
      </w:rPr>
      <w:t xml:space="preserve">            </w:t>
    </w:r>
    <w:r w:rsidRPr="009D2ECE">
      <w:rPr>
        <w:rFonts w:asciiTheme="minorHAnsi" w:hAnsiTheme="minorHAnsi" w:cs="Arial"/>
        <w:sz w:val="18"/>
        <w:szCs w:val="18"/>
      </w:rPr>
      <w:t xml:space="preserve">Page </w: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begin"/>
    </w:r>
    <w:r w:rsidRPr="009D2ECE">
      <w:rPr>
        <w:rStyle w:val="PageNumber"/>
        <w:rFonts w:asciiTheme="minorHAnsi" w:hAnsiTheme="minorHAnsi" w:cs="Arial"/>
        <w:sz w:val="18"/>
        <w:szCs w:val="18"/>
      </w:rPr>
      <w:instrText xml:space="preserve"> PAGE </w:instrTex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separate"/>
    </w:r>
    <w:r w:rsidR="00C83776" w:rsidRPr="009D2ECE">
      <w:rPr>
        <w:rStyle w:val="PageNumber"/>
        <w:rFonts w:asciiTheme="minorHAnsi" w:hAnsiTheme="minorHAnsi" w:cs="Arial"/>
        <w:noProof/>
        <w:sz w:val="18"/>
        <w:szCs w:val="18"/>
      </w:rPr>
      <w:t>19</w: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end"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="009D2ECE">
      <w:rPr>
        <w:rStyle w:val="PageNumber"/>
        <w:rFonts w:asciiTheme="minorHAnsi" w:hAnsiTheme="minorHAnsi" w:cs="Arial"/>
        <w:sz w:val="18"/>
        <w:szCs w:val="18"/>
      </w:rPr>
      <w:t xml:space="preserve">                      M</w:t>
    </w:r>
    <w:r w:rsidRPr="009D2ECE">
      <w:rPr>
        <w:rFonts w:asciiTheme="minorHAnsi" w:hAnsiTheme="minorHAnsi" w:cs="Arial"/>
        <w:sz w:val="18"/>
        <w:szCs w:val="18"/>
      </w:rPr>
      <w:t>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40FB" w14:textId="77777777" w:rsidR="00F40472" w:rsidRDefault="00F40472" w:rsidP="0006364D">
      <w:r>
        <w:separator/>
      </w:r>
    </w:p>
  </w:footnote>
  <w:footnote w:type="continuationSeparator" w:id="0">
    <w:p w14:paraId="183450EA" w14:textId="77777777" w:rsidR="00F40472" w:rsidRDefault="00F40472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9A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F49DE"/>
    <w:multiLevelType w:val="hybridMultilevel"/>
    <w:tmpl w:val="9662AF4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0F1A"/>
    <w:multiLevelType w:val="multilevel"/>
    <w:tmpl w:val="2336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317F0"/>
    <w:multiLevelType w:val="hybridMultilevel"/>
    <w:tmpl w:val="1AB4C806"/>
    <w:lvl w:ilvl="0" w:tplc="902E96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325F"/>
    <w:multiLevelType w:val="multilevel"/>
    <w:tmpl w:val="7572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C100D"/>
    <w:multiLevelType w:val="hybridMultilevel"/>
    <w:tmpl w:val="F7C4C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52248"/>
    <w:multiLevelType w:val="hybridMultilevel"/>
    <w:tmpl w:val="DB9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E4E2C"/>
    <w:multiLevelType w:val="multilevel"/>
    <w:tmpl w:val="26C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480749"/>
    <w:multiLevelType w:val="hybridMultilevel"/>
    <w:tmpl w:val="64882F04"/>
    <w:lvl w:ilvl="0" w:tplc="38A43EF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2389F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54653F"/>
    <w:multiLevelType w:val="hybridMultilevel"/>
    <w:tmpl w:val="DD0A5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648E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91F63"/>
    <w:multiLevelType w:val="multilevel"/>
    <w:tmpl w:val="B0F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014938">
    <w:abstractNumId w:val="13"/>
  </w:num>
  <w:num w:numId="2" w16cid:durableId="1975913648">
    <w:abstractNumId w:val="8"/>
  </w:num>
  <w:num w:numId="3" w16cid:durableId="1944072566">
    <w:abstractNumId w:val="18"/>
  </w:num>
  <w:num w:numId="4" w16cid:durableId="464086318">
    <w:abstractNumId w:val="23"/>
  </w:num>
  <w:num w:numId="5" w16cid:durableId="2126535477">
    <w:abstractNumId w:val="17"/>
  </w:num>
  <w:num w:numId="6" w16cid:durableId="806971696">
    <w:abstractNumId w:val="4"/>
  </w:num>
  <w:num w:numId="7" w16cid:durableId="1947535394">
    <w:abstractNumId w:val="7"/>
  </w:num>
  <w:num w:numId="8" w16cid:durableId="2128960092">
    <w:abstractNumId w:val="14"/>
  </w:num>
  <w:num w:numId="9" w16cid:durableId="181868974">
    <w:abstractNumId w:val="10"/>
  </w:num>
  <w:num w:numId="10" w16cid:durableId="1556433922">
    <w:abstractNumId w:val="6"/>
  </w:num>
  <w:num w:numId="11" w16cid:durableId="719672291">
    <w:abstractNumId w:val="2"/>
  </w:num>
  <w:num w:numId="12" w16cid:durableId="1643191541">
    <w:abstractNumId w:val="1"/>
  </w:num>
  <w:num w:numId="13" w16cid:durableId="2104034897">
    <w:abstractNumId w:val="5"/>
  </w:num>
  <w:num w:numId="14" w16cid:durableId="1273978239">
    <w:abstractNumId w:val="20"/>
  </w:num>
  <w:num w:numId="15" w16cid:durableId="988174393">
    <w:abstractNumId w:val="3"/>
  </w:num>
  <w:num w:numId="16" w16cid:durableId="2007784051">
    <w:abstractNumId w:val="16"/>
  </w:num>
  <w:num w:numId="17" w16cid:durableId="786318971">
    <w:abstractNumId w:val="9"/>
  </w:num>
  <w:num w:numId="18" w16cid:durableId="1437097521">
    <w:abstractNumId w:val="21"/>
  </w:num>
  <w:num w:numId="19" w16cid:durableId="427504117">
    <w:abstractNumId w:val="0"/>
  </w:num>
  <w:num w:numId="20" w16cid:durableId="1506743897">
    <w:abstractNumId w:val="22"/>
  </w:num>
  <w:num w:numId="21" w16cid:durableId="1015571277">
    <w:abstractNumId w:val="19"/>
  </w:num>
  <w:num w:numId="22" w16cid:durableId="2055616867">
    <w:abstractNumId w:val="15"/>
  </w:num>
  <w:num w:numId="23" w16cid:durableId="168180700">
    <w:abstractNumId w:val="12"/>
  </w:num>
  <w:num w:numId="24" w16cid:durableId="362443323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142D8"/>
    <w:rsid w:val="00014867"/>
    <w:rsid w:val="00021AD8"/>
    <w:rsid w:val="00026450"/>
    <w:rsid w:val="0003004B"/>
    <w:rsid w:val="00033195"/>
    <w:rsid w:val="00034CE0"/>
    <w:rsid w:val="00041591"/>
    <w:rsid w:val="00042CB2"/>
    <w:rsid w:val="00043A9E"/>
    <w:rsid w:val="0006364D"/>
    <w:rsid w:val="000671C4"/>
    <w:rsid w:val="00067DC9"/>
    <w:rsid w:val="00071A56"/>
    <w:rsid w:val="00075262"/>
    <w:rsid w:val="00075D3A"/>
    <w:rsid w:val="000765BF"/>
    <w:rsid w:val="000821A8"/>
    <w:rsid w:val="00086345"/>
    <w:rsid w:val="00086FD5"/>
    <w:rsid w:val="00090AEA"/>
    <w:rsid w:val="000938F4"/>
    <w:rsid w:val="000944C3"/>
    <w:rsid w:val="00094D9D"/>
    <w:rsid w:val="000A254C"/>
    <w:rsid w:val="000A6654"/>
    <w:rsid w:val="000A7870"/>
    <w:rsid w:val="000B67AB"/>
    <w:rsid w:val="000C4C4F"/>
    <w:rsid w:val="000C6B6E"/>
    <w:rsid w:val="000D1329"/>
    <w:rsid w:val="000D4E3C"/>
    <w:rsid w:val="000D7B11"/>
    <w:rsid w:val="000E57E7"/>
    <w:rsid w:val="000F1F3B"/>
    <w:rsid w:val="000F6279"/>
    <w:rsid w:val="000F694F"/>
    <w:rsid w:val="001011C6"/>
    <w:rsid w:val="00103C70"/>
    <w:rsid w:val="001103D9"/>
    <w:rsid w:val="00110FF9"/>
    <w:rsid w:val="00113EC9"/>
    <w:rsid w:val="0011493D"/>
    <w:rsid w:val="001177EB"/>
    <w:rsid w:val="00127C59"/>
    <w:rsid w:val="001324A3"/>
    <w:rsid w:val="00150EAE"/>
    <w:rsid w:val="00154169"/>
    <w:rsid w:val="0016002B"/>
    <w:rsid w:val="001605BF"/>
    <w:rsid w:val="001627D5"/>
    <w:rsid w:val="00164063"/>
    <w:rsid w:val="00164256"/>
    <w:rsid w:val="001674BD"/>
    <w:rsid w:val="00170E7E"/>
    <w:rsid w:val="0017679D"/>
    <w:rsid w:val="00190E18"/>
    <w:rsid w:val="00196722"/>
    <w:rsid w:val="001A1449"/>
    <w:rsid w:val="001A63D2"/>
    <w:rsid w:val="001C67D7"/>
    <w:rsid w:val="001D0937"/>
    <w:rsid w:val="001D0B92"/>
    <w:rsid w:val="001D1897"/>
    <w:rsid w:val="001E4347"/>
    <w:rsid w:val="001F20D4"/>
    <w:rsid w:val="001F3D70"/>
    <w:rsid w:val="00206E14"/>
    <w:rsid w:val="00211209"/>
    <w:rsid w:val="002307E8"/>
    <w:rsid w:val="00233F71"/>
    <w:rsid w:val="00237479"/>
    <w:rsid w:val="00243110"/>
    <w:rsid w:val="0025232C"/>
    <w:rsid w:val="00254509"/>
    <w:rsid w:val="0025791B"/>
    <w:rsid w:val="002657F7"/>
    <w:rsid w:val="002707CD"/>
    <w:rsid w:val="00287512"/>
    <w:rsid w:val="002877BC"/>
    <w:rsid w:val="00287ACF"/>
    <w:rsid w:val="00287BB4"/>
    <w:rsid w:val="002918E9"/>
    <w:rsid w:val="00291B3A"/>
    <w:rsid w:val="002B07DE"/>
    <w:rsid w:val="002B0DD9"/>
    <w:rsid w:val="002B4C87"/>
    <w:rsid w:val="002B578B"/>
    <w:rsid w:val="002C063E"/>
    <w:rsid w:val="002C26FD"/>
    <w:rsid w:val="002D036D"/>
    <w:rsid w:val="002D15FA"/>
    <w:rsid w:val="002D2AED"/>
    <w:rsid w:val="002D3291"/>
    <w:rsid w:val="002E0A0E"/>
    <w:rsid w:val="002F47A5"/>
    <w:rsid w:val="003037DC"/>
    <w:rsid w:val="0030462F"/>
    <w:rsid w:val="0030544E"/>
    <w:rsid w:val="0031135C"/>
    <w:rsid w:val="00316414"/>
    <w:rsid w:val="00317AC9"/>
    <w:rsid w:val="003250BD"/>
    <w:rsid w:val="00325829"/>
    <w:rsid w:val="0032664B"/>
    <w:rsid w:val="0032743E"/>
    <w:rsid w:val="003275B3"/>
    <w:rsid w:val="00327730"/>
    <w:rsid w:val="00330264"/>
    <w:rsid w:val="0033164B"/>
    <w:rsid w:val="00331F5F"/>
    <w:rsid w:val="00340786"/>
    <w:rsid w:val="00346DA0"/>
    <w:rsid w:val="00353F72"/>
    <w:rsid w:val="003556BA"/>
    <w:rsid w:val="00356C46"/>
    <w:rsid w:val="003704DD"/>
    <w:rsid w:val="00370E0A"/>
    <w:rsid w:val="00372E74"/>
    <w:rsid w:val="00373311"/>
    <w:rsid w:val="00377387"/>
    <w:rsid w:val="003834A2"/>
    <w:rsid w:val="0038443B"/>
    <w:rsid w:val="0039143D"/>
    <w:rsid w:val="00396326"/>
    <w:rsid w:val="003A0F23"/>
    <w:rsid w:val="003A56AB"/>
    <w:rsid w:val="003C07CF"/>
    <w:rsid w:val="003C3BA0"/>
    <w:rsid w:val="003E189D"/>
    <w:rsid w:val="003E3B77"/>
    <w:rsid w:val="003E7BE3"/>
    <w:rsid w:val="003F1CBF"/>
    <w:rsid w:val="003F7862"/>
    <w:rsid w:val="00403AFC"/>
    <w:rsid w:val="004129B7"/>
    <w:rsid w:val="004154BA"/>
    <w:rsid w:val="0041601F"/>
    <w:rsid w:val="004263C2"/>
    <w:rsid w:val="00427971"/>
    <w:rsid w:val="0043538C"/>
    <w:rsid w:val="00435B8A"/>
    <w:rsid w:val="0043613C"/>
    <w:rsid w:val="00446D9C"/>
    <w:rsid w:val="0045163A"/>
    <w:rsid w:val="004519C4"/>
    <w:rsid w:val="00467975"/>
    <w:rsid w:val="00467B69"/>
    <w:rsid w:val="00470205"/>
    <w:rsid w:val="0048039A"/>
    <w:rsid w:val="004811DF"/>
    <w:rsid w:val="004813FF"/>
    <w:rsid w:val="00484115"/>
    <w:rsid w:val="00484B42"/>
    <w:rsid w:val="00485525"/>
    <w:rsid w:val="004A182F"/>
    <w:rsid w:val="004B21CD"/>
    <w:rsid w:val="004B2E7C"/>
    <w:rsid w:val="004C3B12"/>
    <w:rsid w:val="004C579E"/>
    <w:rsid w:val="004C666C"/>
    <w:rsid w:val="004C7556"/>
    <w:rsid w:val="004D7E7F"/>
    <w:rsid w:val="004E1FCA"/>
    <w:rsid w:val="004E454F"/>
    <w:rsid w:val="004E5803"/>
    <w:rsid w:val="004F7AB1"/>
    <w:rsid w:val="00500DF9"/>
    <w:rsid w:val="0050364E"/>
    <w:rsid w:val="0050386F"/>
    <w:rsid w:val="00503A2E"/>
    <w:rsid w:val="0050753C"/>
    <w:rsid w:val="00511E2C"/>
    <w:rsid w:val="00526B1F"/>
    <w:rsid w:val="005276A5"/>
    <w:rsid w:val="00531EFE"/>
    <w:rsid w:val="0053585E"/>
    <w:rsid w:val="0053619F"/>
    <w:rsid w:val="00537F08"/>
    <w:rsid w:val="00546802"/>
    <w:rsid w:val="00552DC7"/>
    <w:rsid w:val="005552F6"/>
    <w:rsid w:val="00556D55"/>
    <w:rsid w:val="00560405"/>
    <w:rsid w:val="005728D1"/>
    <w:rsid w:val="005918E0"/>
    <w:rsid w:val="00591CF6"/>
    <w:rsid w:val="005B476E"/>
    <w:rsid w:val="005B4833"/>
    <w:rsid w:val="005C0E8C"/>
    <w:rsid w:val="005C2B4B"/>
    <w:rsid w:val="005C384C"/>
    <w:rsid w:val="005D0EFC"/>
    <w:rsid w:val="005D1C4E"/>
    <w:rsid w:val="005D2168"/>
    <w:rsid w:val="005D41F8"/>
    <w:rsid w:val="005D4CB3"/>
    <w:rsid w:val="005D7D31"/>
    <w:rsid w:val="005E4FA0"/>
    <w:rsid w:val="005E734B"/>
    <w:rsid w:val="005E7DB7"/>
    <w:rsid w:val="005F0D08"/>
    <w:rsid w:val="005F1C5D"/>
    <w:rsid w:val="005F3FC4"/>
    <w:rsid w:val="005F5C8E"/>
    <w:rsid w:val="0060267B"/>
    <w:rsid w:val="00605F58"/>
    <w:rsid w:val="0060652E"/>
    <w:rsid w:val="0060659F"/>
    <w:rsid w:val="0061264E"/>
    <w:rsid w:val="006137AC"/>
    <w:rsid w:val="00625BB1"/>
    <w:rsid w:val="0062724E"/>
    <w:rsid w:val="00637856"/>
    <w:rsid w:val="006409E2"/>
    <w:rsid w:val="006420BC"/>
    <w:rsid w:val="006442F3"/>
    <w:rsid w:val="00651B68"/>
    <w:rsid w:val="006571BC"/>
    <w:rsid w:val="00660E48"/>
    <w:rsid w:val="00662BCD"/>
    <w:rsid w:val="00676A99"/>
    <w:rsid w:val="00677F6E"/>
    <w:rsid w:val="00680339"/>
    <w:rsid w:val="006875BF"/>
    <w:rsid w:val="006946B1"/>
    <w:rsid w:val="006A4168"/>
    <w:rsid w:val="006A61B3"/>
    <w:rsid w:val="006B03AB"/>
    <w:rsid w:val="006B18A8"/>
    <w:rsid w:val="006B65E3"/>
    <w:rsid w:val="006B6674"/>
    <w:rsid w:val="006C002F"/>
    <w:rsid w:val="006C4CF8"/>
    <w:rsid w:val="006C7C9E"/>
    <w:rsid w:val="006D14B8"/>
    <w:rsid w:val="006E07FD"/>
    <w:rsid w:val="006F0997"/>
    <w:rsid w:val="006F3635"/>
    <w:rsid w:val="006F5137"/>
    <w:rsid w:val="007021EC"/>
    <w:rsid w:val="0070416A"/>
    <w:rsid w:val="007113B4"/>
    <w:rsid w:val="00715759"/>
    <w:rsid w:val="007172A1"/>
    <w:rsid w:val="00721B99"/>
    <w:rsid w:val="00726D3F"/>
    <w:rsid w:val="00734549"/>
    <w:rsid w:val="00737C33"/>
    <w:rsid w:val="007422AC"/>
    <w:rsid w:val="00742775"/>
    <w:rsid w:val="007576DC"/>
    <w:rsid w:val="00763D24"/>
    <w:rsid w:val="00772A2F"/>
    <w:rsid w:val="00774E6C"/>
    <w:rsid w:val="007765FA"/>
    <w:rsid w:val="00782DC8"/>
    <w:rsid w:val="007843E2"/>
    <w:rsid w:val="00786104"/>
    <w:rsid w:val="00786803"/>
    <w:rsid w:val="00793A10"/>
    <w:rsid w:val="00796D48"/>
    <w:rsid w:val="007A1D0D"/>
    <w:rsid w:val="007A2119"/>
    <w:rsid w:val="007A3FD7"/>
    <w:rsid w:val="007A771F"/>
    <w:rsid w:val="007A7978"/>
    <w:rsid w:val="007C1EDE"/>
    <w:rsid w:val="007C6C03"/>
    <w:rsid w:val="007D1FA7"/>
    <w:rsid w:val="007E020A"/>
    <w:rsid w:val="007E099E"/>
    <w:rsid w:val="007E1721"/>
    <w:rsid w:val="007E48CF"/>
    <w:rsid w:val="007E4C4F"/>
    <w:rsid w:val="007F02B7"/>
    <w:rsid w:val="00802F96"/>
    <w:rsid w:val="00805F49"/>
    <w:rsid w:val="00814B38"/>
    <w:rsid w:val="00816A55"/>
    <w:rsid w:val="0083085B"/>
    <w:rsid w:val="008343DA"/>
    <w:rsid w:val="00836270"/>
    <w:rsid w:val="0085421C"/>
    <w:rsid w:val="008551F3"/>
    <w:rsid w:val="00865618"/>
    <w:rsid w:val="00867346"/>
    <w:rsid w:val="008674E3"/>
    <w:rsid w:val="00871341"/>
    <w:rsid w:val="008726F0"/>
    <w:rsid w:val="00877E6F"/>
    <w:rsid w:val="00880CFA"/>
    <w:rsid w:val="00884CD5"/>
    <w:rsid w:val="00893B7C"/>
    <w:rsid w:val="008A24A5"/>
    <w:rsid w:val="008B1826"/>
    <w:rsid w:val="008B6FBF"/>
    <w:rsid w:val="008C382E"/>
    <w:rsid w:val="008D0801"/>
    <w:rsid w:val="008D0AE8"/>
    <w:rsid w:val="008D19DB"/>
    <w:rsid w:val="008D1A33"/>
    <w:rsid w:val="008D4BFE"/>
    <w:rsid w:val="008D739E"/>
    <w:rsid w:val="008E6B6B"/>
    <w:rsid w:val="008F6C0B"/>
    <w:rsid w:val="008F70FB"/>
    <w:rsid w:val="00900E9D"/>
    <w:rsid w:val="00917654"/>
    <w:rsid w:val="00921B9E"/>
    <w:rsid w:val="0092643A"/>
    <w:rsid w:val="00927594"/>
    <w:rsid w:val="009365ED"/>
    <w:rsid w:val="00946B18"/>
    <w:rsid w:val="0095020E"/>
    <w:rsid w:val="00964B34"/>
    <w:rsid w:val="00967A4E"/>
    <w:rsid w:val="00975221"/>
    <w:rsid w:val="0097525F"/>
    <w:rsid w:val="00981230"/>
    <w:rsid w:val="0098441E"/>
    <w:rsid w:val="00991F1A"/>
    <w:rsid w:val="00994761"/>
    <w:rsid w:val="009A1C7F"/>
    <w:rsid w:val="009A550B"/>
    <w:rsid w:val="009A6F51"/>
    <w:rsid w:val="009C0D67"/>
    <w:rsid w:val="009C44DE"/>
    <w:rsid w:val="009D2187"/>
    <w:rsid w:val="009D2ECE"/>
    <w:rsid w:val="009D3E3B"/>
    <w:rsid w:val="009E2604"/>
    <w:rsid w:val="009E3993"/>
    <w:rsid w:val="009E496B"/>
    <w:rsid w:val="009E6155"/>
    <w:rsid w:val="009F13E0"/>
    <w:rsid w:val="009F186D"/>
    <w:rsid w:val="009F1AB5"/>
    <w:rsid w:val="009F3C65"/>
    <w:rsid w:val="00A016BA"/>
    <w:rsid w:val="00A02591"/>
    <w:rsid w:val="00A13F61"/>
    <w:rsid w:val="00A201E2"/>
    <w:rsid w:val="00A23CE5"/>
    <w:rsid w:val="00A25B10"/>
    <w:rsid w:val="00A300F4"/>
    <w:rsid w:val="00A311F8"/>
    <w:rsid w:val="00A32FA1"/>
    <w:rsid w:val="00A57D40"/>
    <w:rsid w:val="00A57E22"/>
    <w:rsid w:val="00A63A17"/>
    <w:rsid w:val="00A70663"/>
    <w:rsid w:val="00A81594"/>
    <w:rsid w:val="00A82AE9"/>
    <w:rsid w:val="00A83056"/>
    <w:rsid w:val="00A83C1F"/>
    <w:rsid w:val="00A85422"/>
    <w:rsid w:val="00A90002"/>
    <w:rsid w:val="00A90043"/>
    <w:rsid w:val="00A931A6"/>
    <w:rsid w:val="00A96C23"/>
    <w:rsid w:val="00A9766C"/>
    <w:rsid w:val="00AB389E"/>
    <w:rsid w:val="00AB7000"/>
    <w:rsid w:val="00AC2144"/>
    <w:rsid w:val="00AC2F5A"/>
    <w:rsid w:val="00AD00F1"/>
    <w:rsid w:val="00AD0AA0"/>
    <w:rsid w:val="00AD101F"/>
    <w:rsid w:val="00AE33B3"/>
    <w:rsid w:val="00AF1986"/>
    <w:rsid w:val="00B12004"/>
    <w:rsid w:val="00B128C7"/>
    <w:rsid w:val="00B15A7C"/>
    <w:rsid w:val="00B15AF5"/>
    <w:rsid w:val="00B16D5E"/>
    <w:rsid w:val="00B17C2B"/>
    <w:rsid w:val="00B22369"/>
    <w:rsid w:val="00B24125"/>
    <w:rsid w:val="00B2799B"/>
    <w:rsid w:val="00B36AB6"/>
    <w:rsid w:val="00B544C2"/>
    <w:rsid w:val="00B54C1F"/>
    <w:rsid w:val="00B6007D"/>
    <w:rsid w:val="00B62FB8"/>
    <w:rsid w:val="00B64C8C"/>
    <w:rsid w:val="00B650F5"/>
    <w:rsid w:val="00BA213B"/>
    <w:rsid w:val="00BA4729"/>
    <w:rsid w:val="00BA5048"/>
    <w:rsid w:val="00BA6721"/>
    <w:rsid w:val="00BB23E2"/>
    <w:rsid w:val="00BB3798"/>
    <w:rsid w:val="00BB6AE2"/>
    <w:rsid w:val="00BC05FD"/>
    <w:rsid w:val="00BC37F1"/>
    <w:rsid w:val="00BD60A9"/>
    <w:rsid w:val="00BE3855"/>
    <w:rsid w:val="00BE5E28"/>
    <w:rsid w:val="00BF098B"/>
    <w:rsid w:val="00BF180F"/>
    <w:rsid w:val="00BF622E"/>
    <w:rsid w:val="00BF7CCE"/>
    <w:rsid w:val="00C02E54"/>
    <w:rsid w:val="00C04410"/>
    <w:rsid w:val="00C051F2"/>
    <w:rsid w:val="00C05DAA"/>
    <w:rsid w:val="00C07C30"/>
    <w:rsid w:val="00C15042"/>
    <w:rsid w:val="00C153FA"/>
    <w:rsid w:val="00C2460B"/>
    <w:rsid w:val="00C256B9"/>
    <w:rsid w:val="00C30F44"/>
    <w:rsid w:val="00C32FBA"/>
    <w:rsid w:val="00C4724A"/>
    <w:rsid w:val="00C5064A"/>
    <w:rsid w:val="00C601ED"/>
    <w:rsid w:val="00C60670"/>
    <w:rsid w:val="00C62267"/>
    <w:rsid w:val="00C66353"/>
    <w:rsid w:val="00C73379"/>
    <w:rsid w:val="00C83776"/>
    <w:rsid w:val="00CA31A6"/>
    <w:rsid w:val="00CA4024"/>
    <w:rsid w:val="00CB26D1"/>
    <w:rsid w:val="00CB3D4D"/>
    <w:rsid w:val="00CB3E19"/>
    <w:rsid w:val="00CB5406"/>
    <w:rsid w:val="00CC09DF"/>
    <w:rsid w:val="00CC2299"/>
    <w:rsid w:val="00CC634D"/>
    <w:rsid w:val="00CD7A93"/>
    <w:rsid w:val="00CE4713"/>
    <w:rsid w:val="00CE710F"/>
    <w:rsid w:val="00CF3EB2"/>
    <w:rsid w:val="00CF51E8"/>
    <w:rsid w:val="00D0542E"/>
    <w:rsid w:val="00D155DA"/>
    <w:rsid w:val="00D160BD"/>
    <w:rsid w:val="00D16757"/>
    <w:rsid w:val="00D356D7"/>
    <w:rsid w:val="00D3649A"/>
    <w:rsid w:val="00D36629"/>
    <w:rsid w:val="00D539E9"/>
    <w:rsid w:val="00D54F41"/>
    <w:rsid w:val="00D55BB4"/>
    <w:rsid w:val="00D61930"/>
    <w:rsid w:val="00D635B5"/>
    <w:rsid w:val="00D636ED"/>
    <w:rsid w:val="00D70C48"/>
    <w:rsid w:val="00D7267B"/>
    <w:rsid w:val="00D73AA1"/>
    <w:rsid w:val="00D74ED4"/>
    <w:rsid w:val="00D779CC"/>
    <w:rsid w:val="00D86351"/>
    <w:rsid w:val="00D96BCC"/>
    <w:rsid w:val="00DA7FA0"/>
    <w:rsid w:val="00DB02C2"/>
    <w:rsid w:val="00DB2D96"/>
    <w:rsid w:val="00DB470D"/>
    <w:rsid w:val="00DB4D63"/>
    <w:rsid w:val="00DB6307"/>
    <w:rsid w:val="00DB7396"/>
    <w:rsid w:val="00DC6D1E"/>
    <w:rsid w:val="00DD0514"/>
    <w:rsid w:val="00DD0AF1"/>
    <w:rsid w:val="00DE06AE"/>
    <w:rsid w:val="00DE0AAC"/>
    <w:rsid w:val="00DE2F57"/>
    <w:rsid w:val="00DE3CF8"/>
    <w:rsid w:val="00DE4E6D"/>
    <w:rsid w:val="00DF0701"/>
    <w:rsid w:val="00E00BDF"/>
    <w:rsid w:val="00E05450"/>
    <w:rsid w:val="00E07640"/>
    <w:rsid w:val="00E16CC4"/>
    <w:rsid w:val="00E23B49"/>
    <w:rsid w:val="00E26999"/>
    <w:rsid w:val="00E318E4"/>
    <w:rsid w:val="00E31F7B"/>
    <w:rsid w:val="00E33FFF"/>
    <w:rsid w:val="00E36B22"/>
    <w:rsid w:val="00E40510"/>
    <w:rsid w:val="00E441AC"/>
    <w:rsid w:val="00E45B7E"/>
    <w:rsid w:val="00E4796F"/>
    <w:rsid w:val="00E51357"/>
    <w:rsid w:val="00E551D1"/>
    <w:rsid w:val="00E55716"/>
    <w:rsid w:val="00E62AF7"/>
    <w:rsid w:val="00E73FCC"/>
    <w:rsid w:val="00E82088"/>
    <w:rsid w:val="00E849C7"/>
    <w:rsid w:val="00E90AD9"/>
    <w:rsid w:val="00E91A44"/>
    <w:rsid w:val="00E91C57"/>
    <w:rsid w:val="00E94290"/>
    <w:rsid w:val="00E968C7"/>
    <w:rsid w:val="00EA0D1F"/>
    <w:rsid w:val="00EA368C"/>
    <w:rsid w:val="00EA4CA8"/>
    <w:rsid w:val="00EC0674"/>
    <w:rsid w:val="00EC3671"/>
    <w:rsid w:val="00EC57FD"/>
    <w:rsid w:val="00EC6D75"/>
    <w:rsid w:val="00EC7BE6"/>
    <w:rsid w:val="00ED626E"/>
    <w:rsid w:val="00EE52D7"/>
    <w:rsid w:val="00EF40B4"/>
    <w:rsid w:val="00EF4893"/>
    <w:rsid w:val="00F0068E"/>
    <w:rsid w:val="00F05B2B"/>
    <w:rsid w:val="00F063FB"/>
    <w:rsid w:val="00F1357B"/>
    <w:rsid w:val="00F2075A"/>
    <w:rsid w:val="00F25792"/>
    <w:rsid w:val="00F308FC"/>
    <w:rsid w:val="00F40472"/>
    <w:rsid w:val="00F405F6"/>
    <w:rsid w:val="00F413AB"/>
    <w:rsid w:val="00F565D5"/>
    <w:rsid w:val="00F7307C"/>
    <w:rsid w:val="00F73D59"/>
    <w:rsid w:val="00F85CF6"/>
    <w:rsid w:val="00F8739F"/>
    <w:rsid w:val="00F91879"/>
    <w:rsid w:val="00FA0E8A"/>
    <w:rsid w:val="00FA4BB8"/>
    <w:rsid w:val="00FB18DA"/>
    <w:rsid w:val="00FE0D01"/>
    <w:rsid w:val="00FF2D3E"/>
    <w:rsid w:val="00FF3EC6"/>
    <w:rsid w:val="00FF53A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34A9"/>
  <w15:docId w15:val="{17FF5837-E417-4546-9634-B26B4D1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1135C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E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31135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1135C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31135C"/>
    <w:rPr>
      <w:rFonts w:ascii="Arial" w:eastAsia="Times New Roman" w:hAnsi="Arial" w:cs="Times New Roman"/>
      <w:sz w:val="24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0F6279"/>
    <w:rPr>
      <w:rFonts w:ascii="Cambria" w:hAnsi="Cambria"/>
      <w:color w:val="002060"/>
      <w:sz w:val="36"/>
      <w:lang w:val="en-CA" w:eastAsia="en-CA"/>
    </w:rPr>
  </w:style>
  <w:style w:type="paragraph" w:styleId="TOC2">
    <w:name w:val="toc 2"/>
    <w:basedOn w:val="Normal"/>
    <w:next w:val="Normal"/>
    <w:autoRedefine/>
    <w:uiPriority w:val="39"/>
    <w:rsid w:val="000F6279"/>
    <w:pPr>
      <w:tabs>
        <w:tab w:val="left" w:pos="880"/>
        <w:tab w:val="right" w:leader="dot" w:pos="9247"/>
      </w:tabs>
      <w:ind w:left="240"/>
    </w:pPr>
    <w:rPr>
      <w:rFonts w:ascii="Cambria" w:hAnsi="Cambria" w:cs="Arial"/>
      <w:noProof/>
      <w:lang w:val="en-CA" w:eastAsia="en-CA"/>
    </w:rPr>
  </w:style>
  <w:style w:type="paragraph" w:customStyle="1" w:styleId="body">
    <w:name w:val="body"/>
    <w:basedOn w:val="Normal"/>
    <w:rsid w:val="00484B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72E5-8850-4A6C-A33F-EA00D396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1595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Jennifer Broad</cp:lastModifiedBy>
  <cp:revision>4</cp:revision>
  <cp:lastPrinted>2021-03-30T23:04:00Z</cp:lastPrinted>
  <dcterms:created xsi:type="dcterms:W3CDTF">2021-06-14T22:42:00Z</dcterms:created>
  <dcterms:modified xsi:type="dcterms:W3CDTF">2023-03-24T17:44:00Z</dcterms:modified>
</cp:coreProperties>
</file>