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423D" w14:textId="2B6BB4DE" w:rsidR="0075419E" w:rsidRPr="00232048" w:rsidRDefault="0075419E" w:rsidP="00947528">
      <w:pPr>
        <w:spacing w:after="160" w:line="259" w:lineRule="auto"/>
        <w:rPr>
          <w:rFonts w:asciiTheme="minorHAnsi" w:hAnsiTheme="minorHAnsi" w:cstheme="minorHAnsi"/>
          <w:bCs/>
          <w:color w:val="404040" w:themeColor="text1" w:themeTint="BF"/>
          <w:sz w:val="28"/>
          <w:szCs w:val="28"/>
        </w:rPr>
      </w:pPr>
      <w:r w:rsidRPr="00232048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Financial Advisor</w:t>
      </w:r>
    </w:p>
    <w:p w14:paraId="7B1EFC31" w14:textId="77777777" w:rsidR="0075419E" w:rsidRPr="00232048" w:rsidRDefault="0075419E" w:rsidP="0075419E">
      <w:pPr>
        <w:rPr>
          <w:rFonts w:asciiTheme="minorHAnsi" w:hAnsiTheme="minorHAnsi" w:cstheme="minorHAnsi"/>
          <w:b/>
          <w:color w:val="2F5496" w:themeColor="accent5" w:themeShade="BF"/>
          <w:sz w:val="8"/>
          <w:szCs w:val="8"/>
        </w:rPr>
      </w:pPr>
    </w:p>
    <w:p w14:paraId="6EBDE26D" w14:textId="77777777" w:rsidR="0075419E" w:rsidRPr="0075419E" w:rsidRDefault="0075419E" w:rsidP="0075419E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75419E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OVERVIEW</w:t>
      </w:r>
    </w:p>
    <w:p w14:paraId="05A46EE8" w14:textId="77777777" w:rsidR="0075419E" w:rsidRPr="005E250E" w:rsidRDefault="0075419E" w:rsidP="0075419E">
      <w:pPr>
        <w:rPr>
          <w:rFonts w:asciiTheme="minorHAnsi" w:hAnsiTheme="minorHAnsi" w:cstheme="minorHAnsi"/>
          <w:color w:val="595959" w:themeColor="text1" w:themeTint="A6"/>
        </w:rPr>
      </w:pPr>
    </w:p>
    <w:p w14:paraId="53E1C813" w14:textId="3DEC8B3C" w:rsidR="00F71EAC" w:rsidRPr="005E250E" w:rsidRDefault="0075419E" w:rsidP="00F71EAC">
      <w:pPr>
        <w:jc w:val="both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Part of a multi-generational team with a passion for helping clients achieve financial security; the kind that comes from knowing that clients have a comprehensive plan tailored specifically to them and their famil</w:t>
      </w:r>
      <w:r w:rsidR="009F156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ies</w:t>
      </w:r>
      <w:r w:rsidRPr="005E250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. </w:t>
      </w:r>
      <w:r w:rsidR="009F156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Candidates </w:t>
      </w:r>
      <w:r w:rsidRPr="005E250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must take the time to understand clients</w:t>
      </w:r>
      <w:r w:rsidR="00F71E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’ families, occupations</w:t>
      </w:r>
      <w:r w:rsidR="001E1FC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="00F71E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recreational details, in addition to their investment needs</w:t>
      </w:r>
      <w:r w:rsidR="00F71EAC" w:rsidRPr="005E250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</w:t>
      </w:r>
      <w:r w:rsidR="00F71EAC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the </w:t>
      </w:r>
      <w:r w:rsidR="00F71EAC" w:rsidRPr="005E250E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financial aspirations they hold for themselves and their family.</w:t>
      </w:r>
    </w:p>
    <w:p w14:paraId="6A239703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color w:val="595959" w:themeColor="text1" w:themeTint="A6"/>
        </w:rPr>
      </w:pPr>
    </w:p>
    <w:p w14:paraId="72653A0F" w14:textId="77777777" w:rsidR="0075419E" w:rsidRPr="0075419E" w:rsidRDefault="0075419E" w:rsidP="0075419E">
      <w:pPr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</w:pPr>
      <w:r w:rsidRPr="0075419E">
        <w:rPr>
          <w:rFonts w:asciiTheme="minorHAnsi" w:hAnsiTheme="minorHAnsi" w:cstheme="minorHAnsi"/>
          <w:b/>
          <w:color w:val="2F5496" w:themeColor="accent5" w:themeShade="BF"/>
          <w:sz w:val="28"/>
          <w:szCs w:val="28"/>
        </w:rPr>
        <w:t>POSITION DESCRIPTION</w:t>
      </w:r>
    </w:p>
    <w:p w14:paraId="307147D6" w14:textId="77777777" w:rsidR="0075419E" w:rsidRPr="005E250E" w:rsidRDefault="0075419E" w:rsidP="0075419E">
      <w:pPr>
        <w:rPr>
          <w:rFonts w:asciiTheme="minorHAnsi" w:hAnsiTheme="minorHAnsi" w:cstheme="minorHAnsi"/>
          <w:color w:val="595959" w:themeColor="text1" w:themeTint="A6"/>
        </w:rPr>
      </w:pPr>
    </w:p>
    <w:p w14:paraId="04DDB649" w14:textId="42A0DCEC" w:rsidR="0075419E" w:rsidRPr="00A426B4" w:rsidRDefault="0075419E" w:rsidP="0075419E">
      <w:pPr>
        <w:ind w:left="360" w:hanging="360"/>
        <w:rPr>
          <w:rStyle w:val="profileinputlabel1"/>
          <w:rFonts w:asciiTheme="minorHAnsi" w:hAnsiTheme="minorHAnsi" w:cstheme="minorHAnsi"/>
          <w:b/>
          <w:bCs/>
          <w:i/>
          <w:iCs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b/>
          <w:color w:val="595959" w:themeColor="text1" w:themeTint="A6"/>
        </w:rPr>
        <w:t>1.</w:t>
      </w:r>
      <w:r w:rsidRPr="005E250E">
        <w:rPr>
          <w:rStyle w:val="profileinputlabel1"/>
          <w:rFonts w:asciiTheme="minorHAnsi" w:hAnsiTheme="minorHAnsi" w:cstheme="minorHAnsi"/>
          <w:b/>
          <w:color w:val="595959" w:themeColor="text1" w:themeTint="A6"/>
        </w:rPr>
        <w:tab/>
      </w:r>
      <w:r w:rsidRPr="00A426B4">
        <w:rPr>
          <w:rStyle w:val="Heading2Char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Ensure consistent delivery of high</w:t>
      </w:r>
      <w:r w:rsidR="00405CCF">
        <w:rPr>
          <w:rStyle w:val="Heading2Char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-</w:t>
      </w:r>
      <w:r w:rsidRPr="00A426B4">
        <w:rPr>
          <w:rStyle w:val="Heading2Char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quality service to set the client on track to live the lifestyle they desire today and for future generations</w:t>
      </w:r>
      <w:r w:rsidR="00521853">
        <w:rPr>
          <w:rStyle w:val="Heading2Char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.</w:t>
      </w:r>
    </w:p>
    <w:p w14:paraId="48A6C451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40C6414D" w14:textId="304830B0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Respond to team members about meetings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investment solutions when needed </w:t>
      </w:r>
    </w:p>
    <w:p w14:paraId="10C3F3B4" w14:textId="0A4AA390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Create customized plans for clients with tangible recommendations for meeting even their most challenging goals</w:t>
      </w:r>
    </w:p>
    <w:p w14:paraId="4868F3DE" w14:textId="77777777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Help clients develop strategies for retirement, no matter their life stage</w:t>
      </w:r>
    </w:p>
    <w:p w14:paraId="7D605D51" w14:textId="4C8B6528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Work to actively meet with clients face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-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to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-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face for meetings or social events</w:t>
      </w:r>
    </w:p>
    <w:p w14:paraId="74E8EC2D" w14:textId="77777777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Finalize Plans and update when necessary</w:t>
      </w:r>
    </w:p>
    <w:p w14:paraId="26B96F03" w14:textId="1AB498F5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Present Articles of 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I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nterest to clients as discovered.</w:t>
      </w:r>
    </w:p>
    <w:p w14:paraId="32E498E3" w14:textId="77777777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900"/>
          <w:tab w:val="num" w:pos="1890"/>
        </w:tabs>
        <w:ind w:left="90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Effectively manage day to day client needs</w:t>
      </w:r>
    </w:p>
    <w:p w14:paraId="06CA0B4B" w14:textId="1DAA0516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Meetings face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-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to</w:t>
      </w:r>
      <w:r w:rsidR="00F71EA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-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face, phone</w:t>
      </w:r>
      <w:r w:rsidR="00545270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or virtually</w:t>
      </w:r>
    </w:p>
    <w:p w14:paraId="101FF306" w14:textId="1C01E6FE" w:rsidR="0075419E" w:rsidRPr="005E250E" w:rsidRDefault="00F71EAC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Ensure that the Associate </w:t>
      </w:r>
      <w:r w:rsidR="0075419E"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Advisor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is aware of the </w:t>
      </w:r>
      <w:r w:rsidR="0075419E"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task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s and information </w:t>
      </w:r>
      <w:r w:rsidR="0075419E"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for upcoming meetings with</w:t>
      </w:r>
      <w: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="0075419E"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clients</w:t>
      </w:r>
    </w:p>
    <w:p w14:paraId="34BAD831" w14:textId="10075CD8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Review portfolios and make recommendations accordingly </w:t>
      </w:r>
    </w:p>
    <w:p w14:paraId="7F048D50" w14:textId="5B39249C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Implement trades as appropriate</w:t>
      </w:r>
    </w:p>
    <w:p w14:paraId="6CAE3B22" w14:textId="36A645C7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Prepare for, implement</w:t>
      </w:r>
      <w:r w:rsidR="001E1FCC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follow up review meetings</w:t>
      </w:r>
    </w:p>
    <w:p w14:paraId="731F77F7" w14:textId="074A9BBE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Initiate and complete call rotations</w:t>
      </w:r>
    </w:p>
    <w:p w14:paraId="194A3F3C" w14:textId="77777777" w:rsidR="0075419E" w:rsidRPr="005E250E" w:rsidRDefault="0075419E" w:rsidP="0075419E">
      <w:pPr>
        <w:numPr>
          <w:ilvl w:val="0"/>
          <w:numId w:val="33"/>
        </w:numPr>
        <w:tabs>
          <w:tab w:val="clear" w:pos="2700"/>
          <w:tab w:val="num" w:pos="1620"/>
          <w:tab w:val="num" w:pos="189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Maintain comprehensive pro-active communication using a contact management system with clients and prospects</w:t>
      </w:r>
    </w:p>
    <w:p w14:paraId="5068A80E" w14:textId="5445823E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Build and establish trust and rapport with these clients through continued, professional contact</w:t>
      </w:r>
    </w:p>
    <w:p w14:paraId="5A03F0F5" w14:textId="09A26389" w:rsidR="0075419E" w:rsidRPr="005E250E" w:rsidRDefault="0075419E" w:rsidP="0075419E">
      <w:pPr>
        <w:numPr>
          <w:ilvl w:val="1"/>
          <w:numId w:val="33"/>
        </w:numPr>
        <w:tabs>
          <w:tab w:val="clear" w:pos="2700"/>
          <w:tab w:val="num" w:pos="1620"/>
        </w:tabs>
        <w:ind w:left="16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Learn as much as you can to develop relationships with the clients and their family members by leveraging the other advisors on the team</w:t>
      </w:r>
    </w:p>
    <w:p w14:paraId="00738680" w14:textId="77777777" w:rsidR="0075419E" w:rsidRPr="005E250E" w:rsidRDefault="0075419E" w:rsidP="0075419E">
      <w:pPr>
        <w:ind w:left="126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AFB9F42" w14:textId="77777777" w:rsidR="0075419E" w:rsidRPr="00A426B4" w:rsidRDefault="0075419E" w:rsidP="0075419E">
      <w:pPr>
        <w:pStyle w:val="Heading2"/>
        <w:rPr>
          <w:rStyle w:val="profileinputlabel1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</w:pPr>
      <w:r w:rsidRPr="00A426B4">
        <w:rPr>
          <w:rFonts w:asciiTheme="minorHAnsi" w:hAnsiTheme="minorHAnsi" w:cstheme="minorHAnsi"/>
          <w:b/>
          <w:bCs/>
          <w:i w:val="0"/>
          <w:iCs w:val="0"/>
          <w:color w:val="595959" w:themeColor="text1" w:themeTint="A6"/>
        </w:rPr>
        <w:t>2</w:t>
      </w:r>
      <w:r w:rsidRPr="00A426B4">
        <w:rPr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.   Maintain a high standard of compliance in all aspects of the business.</w:t>
      </w:r>
      <w:r w:rsidRPr="00A426B4">
        <w:rPr>
          <w:rStyle w:val="profileinputlabel1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 xml:space="preserve">  </w:t>
      </w:r>
    </w:p>
    <w:p w14:paraId="5219A11C" w14:textId="77777777" w:rsidR="0075419E" w:rsidRPr="0075419E" w:rsidRDefault="0075419E" w:rsidP="0075419E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C469766" w14:textId="2F9830D8" w:rsidR="0075419E" w:rsidRPr="0075419E" w:rsidRDefault="0075419E" w:rsidP="0075419E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75419E">
        <w:rPr>
          <w:rFonts w:asciiTheme="minorHAnsi" w:hAnsiTheme="minorHAnsi" w:cstheme="minorHAnsi"/>
          <w:color w:val="595959" w:themeColor="text1" w:themeTint="A6"/>
        </w:rPr>
        <w:t xml:space="preserve">Follow the </w:t>
      </w:r>
      <w:r w:rsidR="000D7B16">
        <w:rPr>
          <w:rFonts w:asciiTheme="minorHAnsi" w:hAnsiTheme="minorHAnsi" w:cstheme="minorHAnsi"/>
          <w:color w:val="595959" w:themeColor="text1" w:themeTint="A6"/>
        </w:rPr>
        <w:t xml:space="preserve">team’s </w:t>
      </w:r>
      <w:r w:rsidRPr="0075419E">
        <w:rPr>
          <w:rFonts w:asciiTheme="minorHAnsi" w:hAnsiTheme="minorHAnsi" w:cstheme="minorHAnsi"/>
          <w:color w:val="595959" w:themeColor="text1" w:themeTint="A6"/>
        </w:rPr>
        <w:t>code of conduct</w:t>
      </w:r>
    </w:p>
    <w:p w14:paraId="7B2AF0EE" w14:textId="77777777" w:rsidR="0075419E" w:rsidRPr="0075419E" w:rsidRDefault="0075419E" w:rsidP="0075419E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75419E">
        <w:rPr>
          <w:rFonts w:asciiTheme="minorHAnsi" w:hAnsiTheme="minorHAnsi" w:cstheme="minorHAnsi"/>
          <w:color w:val="595959" w:themeColor="text1" w:themeTint="A6"/>
        </w:rPr>
        <w:t>Make notes on clients in the interactions tab for other team members and compliance</w:t>
      </w:r>
    </w:p>
    <w:p w14:paraId="3969C23D" w14:textId="77777777" w:rsidR="0075419E" w:rsidRPr="0075419E" w:rsidRDefault="0075419E" w:rsidP="0075419E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75419E">
        <w:rPr>
          <w:rFonts w:asciiTheme="minorHAnsi" w:hAnsiTheme="minorHAnsi" w:cstheme="minorHAnsi"/>
          <w:color w:val="595959" w:themeColor="text1" w:themeTint="A6"/>
        </w:rPr>
        <w:t>Review KYC rules</w:t>
      </w:r>
    </w:p>
    <w:p w14:paraId="294D67AB" w14:textId="77777777" w:rsidR="0075419E" w:rsidRPr="0075419E" w:rsidRDefault="0075419E" w:rsidP="0075419E">
      <w:pPr>
        <w:pStyle w:val="ListParagraph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color w:val="595959" w:themeColor="text1" w:themeTint="A6"/>
        </w:rPr>
      </w:pPr>
      <w:r w:rsidRPr="0075419E">
        <w:rPr>
          <w:rFonts w:asciiTheme="minorHAnsi" w:hAnsiTheme="minorHAnsi" w:cstheme="minorHAnsi"/>
          <w:color w:val="595959" w:themeColor="text1" w:themeTint="A6"/>
        </w:rPr>
        <w:t>Stay up to date on new industry and firm requirements</w:t>
      </w:r>
    </w:p>
    <w:p w14:paraId="198EC5DE" w14:textId="77777777" w:rsidR="0075419E" w:rsidRDefault="0075419E" w:rsidP="0075419E">
      <w:pPr>
        <w:rPr>
          <w:rFonts w:asciiTheme="minorHAnsi" w:hAnsiTheme="minorHAnsi" w:cstheme="minorHAnsi"/>
          <w:color w:val="595959" w:themeColor="text1" w:themeTint="A6"/>
        </w:rPr>
      </w:pPr>
    </w:p>
    <w:p w14:paraId="154998B6" w14:textId="77777777" w:rsidR="0075419E" w:rsidRPr="005E250E" w:rsidRDefault="0075419E" w:rsidP="0075419E">
      <w:pPr>
        <w:rPr>
          <w:rFonts w:asciiTheme="minorHAnsi" w:hAnsiTheme="minorHAnsi" w:cstheme="minorHAnsi"/>
          <w:color w:val="595959" w:themeColor="text1" w:themeTint="A6"/>
        </w:rPr>
      </w:pPr>
    </w:p>
    <w:p w14:paraId="43744766" w14:textId="77777777" w:rsidR="0075419E" w:rsidRPr="00A426B4" w:rsidRDefault="0075419E" w:rsidP="0075419E">
      <w:pPr>
        <w:pStyle w:val="Heading2"/>
        <w:rPr>
          <w:rStyle w:val="profileinputlabel1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</w:pPr>
      <w:r w:rsidRPr="00A426B4">
        <w:rPr>
          <w:rStyle w:val="profileinputlabel1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lastRenderedPageBreak/>
        <w:t>3.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</w:rPr>
        <w:tab/>
      </w:r>
      <w:r w:rsidRPr="00A426B4">
        <w:rPr>
          <w:rStyle w:val="profileinputlabel1"/>
          <w:rFonts w:asciiTheme="minorHAnsi" w:hAnsiTheme="minorHAnsi" w:cstheme="minorHAnsi"/>
          <w:b/>
          <w:bCs/>
          <w:i w:val="0"/>
          <w:iCs w:val="0"/>
          <w:color w:val="595959" w:themeColor="text1" w:themeTint="A6"/>
          <w:sz w:val="22"/>
          <w:szCs w:val="22"/>
        </w:rPr>
        <w:t>Achieve business goals.</w:t>
      </w:r>
    </w:p>
    <w:p w14:paraId="5EE3E041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71F1366" w14:textId="77777777" w:rsidR="0075419E" w:rsidRPr="005E250E" w:rsidRDefault="0075419E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 w:rsidRPr="005E250E">
        <w:rPr>
          <w:rFonts w:asciiTheme="minorHAnsi" w:hAnsiTheme="minorHAnsi" w:cstheme="minorHAnsi"/>
          <w:color w:val="595959" w:themeColor="text1" w:themeTint="A6"/>
        </w:rPr>
        <w:t>Help lead the team with Business Planning and annual goals</w:t>
      </w:r>
    </w:p>
    <w:p w14:paraId="2E381E93" w14:textId="152ECF10" w:rsidR="0075419E" w:rsidRPr="005E250E" w:rsidRDefault="000D7B16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Conduct </w:t>
      </w:r>
      <w:r w:rsidR="0075419E" w:rsidRPr="005E250E">
        <w:rPr>
          <w:rFonts w:asciiTheme="minorHAnsi" w:hAnsiTheme="minorHAnsi" w:cstheme="minorHAnsi"/>
          <w:color w:val="595959" w:themeColor="text1" w:themeTint="A6"/>
        </w:rPr>
        <w:t>quarterly strategic meeting</w:t>
      </w:r>
      <w:r>
        <w:rPr>
          <w:rFonts w:asciiTheme="minorHAnsi" w:hAnsiTheme="minorHAnsi" w:cstheme="minorHAnsi"/>
          <w:color w:val="595959" w:themeColor="text1" w:themeTint="A6"/>
        </w:rPr>
        <w:t>s</w:t>
      </w:r>
      <w:r w:rsidR="0075419E" w:rsidRPr="005E250E">
        <w:rPr>
          <w:rFonts w:asciiTheme="minorHAnsi" w:hAnsiTheme="minorHAnsi" w:cstheme="minorHAnsi"/>
          <w:color w:val="595959" w:themeColor="text1" w:themeTint="A6"/>
        </w:rPr>
        <w:t xml:space="preserve"> with all team members</w:t>
      </w:r>
    </w:p>
    <w:p w14:paraId="39F9C42C" w14:textId="5FCB9F25" w:rsidR="0075419E" w:rsidRPr="005E250E" w:rsidRDefault="000D7B16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>
        <w:rPr>
          <w:rFonts w:asciiTheme="minorHAnsi" w:hAnsiTheme="minorHAnsi" w:cstheme="minorHAnsi"/>
          <w:color w:val="595959" w:themeColor="text1" w:themeTint="A6"/>
        </w:rPr>
        <w:t xml:space="preserve">Have </w:t>
      </w:r>
      <w:r w:rsidR="0075419E" w:rsidRPr="005E250E">
        <w:rPr>
          <w:rFonts w:asciiTheme="minorHAnsi" w:hAnsiTheme="minorHAnsi" w:cstheme="minorHAnsi"/>
          <w:color w:val="595959" w:themeColor="text1" w:themeTint="A6"/>
        </w:rPr>
        <w:t>Annual review</w:t>
      </w:r>
      <w:r>
        <w:rPr>
          <w:rFonts w:asciiTheme="minorHAnsi" w:hAnsiTheme="minorHAnsi" w:cstheme="minorHAnsi"/>
          <w:color w:val="595959" w:themeColor="text1" w:themeTint="A6"/>
        </w:rPr>
        <w:t>s</w:t>
      </w:r>
      <w:r w:rsidR="0075419E" w:rsidRPr="005E250E">
        <w:rPr>
          <w:rFonts w:asciiTheme="minorHAnsi" w:hAnsiTheme="minorHAnsi" w:cstheme="minorHAnsi"/>
          <w:color w:val="595959" w:themeColor="text1" w:themeTint="A6"/>
        </w:rPr>
        <w:t xml:space="preserve"> and assessment of personnel</w:t>
      </w:r>
    </w:p>
    <w:p w14:paraId="3DE78C80" w14:textId="4BE2D1FC" w:rsidR="0075419E" w:rsidRPr="005E250E" w:rsidRDefault="0075419E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 w:rsidRPr="005E250E">
        <w:rPr>
          <w:rFonts w:asciiTheme="minorHAnsi" w:hAnsiTheme="minorHAnsi" w:cstheme="minorHAnsi"/>
          <w:color w:val="595959" w:themeColor="text1" w:themeTint="A6"/>
        </w:rPr>
        <w:t>Handle personnel issues -</w:t>
      </w:r>
      <w:r w:rsidR="001A071A">
        <w:rPr>
          <w:rFonts w:asciiTheme="minorHAnsi" w:hAnsiTheme="minorHAnsi" w:cstheme="minorHAnsi"/>
          <w:color w:val="595959" w:themeColor="text1" w:themeTint="A6"/>
        </w:rPr>
        <w:t xml:space="preserve"> </w:t>
      </w:r>
      <w:r w:rsidRPr="005E250E">
        <w:rPr>
          <w:rFonts w:asciiTheme="minorHAnsi" w:hAnsiTheme="minorHAnsi" w:cstheme="minorHAnsi"/>
          <w:color w:val="595959" w:themeColor="text1" w:themeTint="A6"/>
        </w:rPr>
        <w:t>HR Sensitive</w:t>
      </w:r>
    </w:p>
    <w:p w14:paraId="7705CD09" w14:textId="4FB51ADB" w:rsidR="0075419E" w:rsidRPr="005E250E" w:rsidRDefault="0075419E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 w:rsidRPr="005E250E">
        <w:rPr>
          <w:rFonts w:asciiTheme="minorHAnsi" w:hAnsiTheme="minorHAnsi" w:cstheme="minorHAnsi"/>
          <w:color w:val="595959" w:themeColor="text1" w:themeTint="A6"/>
        </w:rPr>
        <w:t>Work with the Agenda Moderator</w:t>
      </w:r>
      <w:r w:rsidR="000D7B16">
        <w:rPr>
          <w:rFonts w:asciiTheme="minorHAnsi" w:hAnsiTheme="minorHAnsi" w:cstheme="minorHAnsi"/>
          <w:color w:val="595959" w:themeColor="text1" w:themeTint="A6"/>
        </w:rPr>
        <w:t xml:space="preserve"> to</w:t>
      </w:r>
      <w:r w:rsidRPr="005E250E">
        <w:rPr>
          <w:rFonts w:asciiTheme="minorHAnsi" w:hAnsiTheme="minorHAnsi" w:cstheme="minorHAnsi"/>
          <w:color w:val="595959" w:themeColor="text1" w:themeTint="A6"/>
        </w:rPr>
        <w:t xml:space="preserve"> manage weekly team meetings to cover all aspects of the past and coming week</w:t>
      </w:r>
    </w:p>
    <w:p w14:paraId="3497B780" w14:textId="77777777" w:rsidR="0075419E" w:rsidRPr="005E250E" w:rsidRDefault="0075419E" w:rsidP="0075419E">
      <w:pPr>
        <w:pStyle w:val="ListParagraph"/>
        <w:widowControl w:val="0"/>
        <w:numPr>
          <w:ilvl w:val="0"/>
          <w:numId w:val="34"/>
        </w:numPr>
        <w:tabs>
          <w:tab w:val="clear" w:pos="2700"/>
          <w:tab w:val="num" w:pos="3119"/>
        </w:tabs>
        <w:spacing w:after="0" w:line="240" w:lineRule="auto"/>
        <w:ind w:left="851"/>
        <w:rPr>
          <w:rFonts w:asciiTheme="minorHAnsi" w:hAnsiTheme="minorHAnsi" w:cstheme="minorHAnsi"/>
          <w:color w:val="595959" w:themeColor="text1" w:themeTint="A6"/>
        </w:rPr>
      </w:pPr>
      <w:r w:rsidRPr="005E250E">
        <w:rPr>
          <w:rFonts w:asciiTheme="minorHAnsi" w:hAnsiTheme="minorHAnsi" w:cstheme="minorHAnsi"/>
          <w:color w:val="595959" w:themeColor="text1" w:themeTint="A6"/>
        </w:rPr>
        <w:t>Examine best practices to understand how to change as the industry changes</w:t>
      </w:r>
    </w:p>
    <w:p w14:paraId="3B676C43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ab/>
        <w:t xml:space="preserve">                            </w:t>
      </w:r>
    </w:p>
    <w:p w14:paraId="09B11A1D" w14:textId="77777777" w:rsidR="0075419E" w:rsidRPr="00A7404C" w:rsidRDefault="0075419E" w:rsidP="0075419E">
      <w:pPr>
        <w:rPr>
          <w:rFonts w:asciiTheme="minorHAnsi" w:hAnsiTheme="minorHAnsi" w:cstheme="minorHAnsi"/>
          <w:b/>
          <w:color w:val="2F5496"/>
          <w:sz w:val="28"/>
          <w:szCs w:val="28"/>
        </w:rPr>
      </w:pPr>
      <w:r w:rsidRPr="00A7404C">
        <w:rPr>
          <w:rFonts w:asciiTheme="minorHAnsi" w:hAnsiTheme="minorHAnsi" w:cstheme="minorHAnsi"/>
          <w:b/>
          <w:color w:val="2F5496"/>
          <w:sz w:val="28"/>
          <w:szCs w:val="28"/>
        </w:rPr>
        <w:t>POSITION REQUIREMENTS</w:t>
      </w:r>
    </w:p>
    <w:p w14:paraId="6A4380DB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b/>
          <w:color w:val="595959" w:themeColor="text1" w:themeTint="A6"/>
        </w:rPr>
      </w:pPr>
    </w:p>
    <w:p w14:paraId="3AB345D9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  <w:u w:val="single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  <w:u w:val="single"/>
        </w:rPr>
        <w:t>Specific Requirements:</w:t>
      </w:r>
    </w:p>
    <w:p w14:paraId="0A8B6C14" w14:textId="77777777" w:rsidR="0075419E" w:rsidRPr="005E250E" w:rsidRDefault="0075419E" w:rsidP="0075419E">
      <w:pPr>
        <w:rPr>
          <w:rStyle w:val="profileinputlabel1"/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21BDF15E" w14:textId="77777777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Appropriate licensing requirements</w:t>
      </w:r>
    </w:p>
    <w:p w14:paraId="0EE15C2C" w14:textId="77777777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10 + years of financial services experience</w:t>
      </w:r>
    </w:p>
    <w:p w14:paraId="7699C039" w14:textId="77777777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Knowledgeable in Asset Allocation and Portfolio Risk Management</w:t>
      </w:r>
    </w:p>
    <w:p w14:paraId="03704C69" w14:textId="77777777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Experienced with general investment products (stocks, bonds, mutual funds, etc.)</w:t>
      </w:r>
    </w:p>
    <w:p w14:paraId="06301BCF" w14:textId="77777777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Excellent in relationships with clients and team members</w:t>
      </w:r>
    </w:p>
    <w:p w14:paraId="7EA7887F" w14:textId="77777777" w:rsidR="0075419E" w:rsidRPr="005E250E" w:rsidRDefault="0075419E" w:rsidP="0075419E">
      <w:pPr>
        <w:ind w:left="896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7C2C6818" w14:textId="77777777" w:rsidR="0075419E" w:rsidRPr="005E250E" w:rsidRDefault="0075419E" w:rsidP="0075419E">
      <w:pPr>
        <w:spacing w:after="120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  <w:u w:val="single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  <w:u w:val="single"/>
        </w:rPr>
        <w:t>General Requirements:</w:t>
      </w:r>
    </w:p>
    <w:p w14:paraId="4EA25994" w14:textId="3A7EEEA9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Enthusiastic, motivated, committed</w:t>
      </w:r>
      <w:r w:rsidR="001C2802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a team player </w:t>
      </w:r>
    </w:p>
    <w:p w14:paraId="45535C28" w14:textId="714CFCCC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Reliable and professional</w:t>
      </w:r>
    </w:p>
    <w:p w14:paraId="2A0338C2" w14:textId="318B19D1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Personable and able to form good rapport with others</w:t>
      </w:r>
    </w:p>
    <w:p w14:paraId="58A5363A" w14:textId="32969F1D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Excellent oral, written</w:t>
      </w:r>
      <w:r w:rsidR="001C2802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personal communication skills</w:t>
      </w:r>
    </w:p>
    <w:p w14:paraId="551E4169" w14:textId="73B41412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Organized with good project management skills</w:t>
      </w:r>
    </w:p>
    <w:p w14:paraId="04C03A08" w14:textId="5E72EE0C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Able to work well in a dynamic, fast-paced environment</w:t>
      </w:r>
    </w:p>
    <w:p w14:paraId="5D7EF310" w14:textId="7A2337C5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Thrives with increased work responsibilities</w:t>
      </w:r>
    </w:p>
    <w:p w14:paraId="6A3F8274" w14:textId="5762ED95" w:rsidR="0075419E" w:rsidRPr="005E250E" w:rsidRDefault="0075419E" w:rsidP="0075419E">
      <w:pPr>
        <w:numPr>
          <w:ilvl w:val="0"/>
          <w:numId w:val="36"/>
        </w:numPr>
        <w:tabs>
          <w:tab w:val="clear" w:pos="2700"/>
          <w:tab w:val="num" w:pos="900"/>
        </w:tabs>
        <w:ind w:left="896" w:hanging="357"/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Interpersonal skills to develop and maintain good relationships with FA’s, Sales Assistants, Clients, COI’s</w:t>
      </w:r>
      <w:r w:rsidR="001C2802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>,</w:t>
      </w:r>
      <w:r w:rsidRPr="005E250E">
        <w:rPr>
          <w:rStyle w:val="profileinputlabel1"/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and Strategic Partners</w:t>
      </w:r>
    </w:p>
    <w:p w14:paraId="69D8BA29" w14:textId="77777777" w:rsidR="00E2732B" w:rsidRPr="0030661A" w:rsidRDefault="00E2732B" w:rsidP="0075419E">
      <w:pPr>
        <w:tabs>
          <w:tab w:val="num" w:pos="900"/>
        </w:tabs>
        <w:spacing w:after="120"/>
        <w:ind w:left="539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47793031" w14:textId="77777777" w:rsidR="00E2732B" w:rsidRPr="00377D4A" w:rsidRDefault="00E2732B" w:rsidP="00E2732B">
      <w:pPr>
        <w:tabs>
          <w:tab w:val="num" w:pos="900"/>
        </w:tabs>
        <w:spacing w:after="120"/>
        <w:ind w:left="539"/>
        <w:rPr>
          <w:rStyle w:val="profileinputlabel1"/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19A18C43" w14:textId="6CBB7347" w:rsidR="007A7978" w:rsidRPr="00947528" w:rsidRDefault="007A7978" w:rsidP="00947528">
      <w:pPr>
        <w:spacing w:after="160" w:line="259" w:lineRule="auto"/>
        <w:rPr>
          <w:rFonts w:ascii="Cambria" w:hAnsi="Cambria" w:cs="Arial"/>
          <w:b/>
          <w:color w:val="3B3838" w:themeColor="background2" w:themeShade="40"/>
          <w:sz w:val="48"/>
          <w:szCs w:val="48"/>
        </w:rPr>
      </w:pPr>
    </w:p>
    <w:sectPr w:rsidR="007A7978" w:rsidRPr="00947528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C4CC" w14:textId="77777777" w:rsidR="00B06240" w:rsidRDefault="00B06240" w:rsidP="0006364D">
      <w:r>
        <w:separator/>
      </w:r>
    </w:p>
  </w:endnote>
  <w:endnote w:type="continuationSeparator" w:id="0">
    <w:p w14:paraId="6AA85964" w14:textId="77777777" w:rsidR="00B06240" w:rsidRDefault="00B06240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8E0254F" w:rsidR="00405CCF" w:rsidRPr="00CC0A79" w:rsidRDefault="00405CCF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 w:rsidRPr="00CC0A79">
      <w:rPr>
        <w:rFonts w:asciiTheme="minorHAnsi" w:hAnsiTheme="minorHAnsi" w:cstheme="minorHAnsi"/>
        <w:sz w:val="18"/>
        <w:szCs w:val="18"/>
      </w:rPr>
      <w:t xml:space="preserve">Define Your </w:t>
    </w:r>
    <w:r>
      <w:rPr>
        <w:rFonts w:asciiTheme="minorHAnsi" w:hAnsiTheme="minorHAnsi" w:cstheme="minorHAnsi"/>
        <w:sz w:val="18"/>
        <w:szCs w:val="18"/>
      </w:rPr>
      <w:t>Roles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 </w:t>
    </w:r>
    <w:r w:rsidR="009E6E20">
      <w:rPr>
        <w:rStyle w:val="PageNumber"/>
        <w:rFonts w:asciiTheme="minorHAnsi" w:hAnsiTheme="minorHAnsi" w:cstheme="minorHAnsi"/>
        <w:sz w:val="18"/>
        <w:szCs w:val="18"/>
      </w:rPr>
      <w:t xml:space="preserve">                   </w:t>
    </w:r>
    <w:r>
      <w:rPr>
        <w:rStyle w:val="PageNumber"/>
        <w:rFonts w:asciiTheme="minorHAnsi" w:hAnsiTheme="minorHAnsi" w:cstheme="minorHAnsi"/>
        <w:sz w:val="18"/>
        <w:szCs w:val="18"/>
      </w:rPr>
      <w:t xml:space="preserve"> 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443A8" w14:textId="77777777" w:rsidR="00B06240" w:rsidRDefault="00B06240" w:rsidP="0006364D">
      <w:r>
        <w:separator/>
      </w:r>
    </w:p>
  </w:footnote>
  <w:footnote w:type="continuationSeparator" w:id="0">
    <w:p w14:paraId="77817D13" w14:textId="77777777" w:rsidR="00B06240" w:rsidRDefault="00B06240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E71926"/>
    <w:multiLevelType w:val="hybridMultilevel"/>
    <w:tmpl w:val="10AAC784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E648BB"/>
    <w:multiLevelType w:val="hybridMultilevel"/>
    <w:tmpl w:val="067863A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06600"/>
    <w:multiLevelType w:val="hybridMultilevel"/>
    <w:tmpl w:val="CE1C8B6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D17004"/>
    <w:multiLevelType w:val="hybridMultilevel"/>
    <w:tmpl w:val="175204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A68D9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415"/>
    <w:multiLevelType w:val="hybridMultilevel"/>
    <w:tmpl w:val="9672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2D30"/>
    <w:multiLevelType w:val="hybridMultilevel"/>
    <w:tmpl w:val="83AA9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61DF6"/>
    <w:multiLevelType w:val="multilevel"/>
    <w:tmpl w:val="36C4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20156C"/>
    <w:multiLevelType w:val="hybridMultilevel"/>
    <w:tmpl w:val="72000E10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642B2"/>
    <w:multiLevelType w:val="hybridMultilevel"/>
    <w:tmpl w:val="BBBC9CD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3B5F71"/>
    <w:multiLevelType w:val="hybridMultilevel"/>
    <w:tmpl w:val="9460D1EE"/>
    <w:lvl w:ilvl="0" w:tplc="10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98661C2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C51934"/>
    <w:multiLevelType w:val="hybridMultilevel"/>
    <w:tmpl w:val="4D425BE4"/>
    <w:lvl w:ilvl="0" w:tplc="EFB8E9A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5" w15:restartNumberingAfterBreak="0">
    <w:nsid w:val="587838B3"/>
    <w:multiLevelType w:val="hybridMultilevel"/>
    <w:tmpl w:val="AF305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A20DDD"/>
    <w:multiLevelType w:val="hybridMultilevel"/>
    <w:tmpl w:val="1514E8B0"/>
    <w:lvl w:ilvl="0" w:tplc="A5E4B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20F3663"/>
    <w:multiLevelType w:val="multilevel"/>
    <w:tmpl w:val="61463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5D55FB"/>
    <w:multiLevelType w:val="hybridMultilevel"/>
    <w:tmpl w:val="262E1618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94423F5"/>
    <w:multiLevelType w:val="hybridMultilevel"/>
    <w:tmpl w:val="5382F88C"/>
    <w:lvl w:ilvl="0" w:tplc="D8D2804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986211"/>
    <w:multiLevelType w:val="multilevel"/>
    <w:tmpl w:val="CE7AD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9D6EB5"/>
    <w:multiLevelType w:val="multilevel"/>
    <w:tmpl w:val="932A4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40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8703705"/>
    <w:multiLevelType w:val="hybridMultilevel"/>
    <w:tmpl w:val="1E4EEBF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042781">
    <w:abstractNumId w:val="18"/>
  </w:num>
  <w:num w:numId="2" w16cid:durableId="959610577">
    <w:abstractNumId w:val="34"/>
  </w:num>
  <w:num w:numId="3" w16cid:durableId="425156494">
    <w:abstractNumId w:val="30"/>
  </w:num>
  <w:num w:numId="4" w16cid:durableId="1780223792">
    <w:abstractNumId w:val="38"/>
  </w:num>
  <w:num w:numId="5" w16cid:durableId="691610796">
    <w:abstractNumId w:val="0"/>
  </w:num>
  <w:num w:numId="6" w16cid:durableId="384839496">
    <w:abstractNumId w:val="6"/>
  </w:num>
  <w:num w:numId="7" w16cid:durableId="1911695266">
    <w:abstractNumId w:val="17"/>
  </w:num>
  <w:num w:numId="8" w16cid:durableId="552665380">
    <w:abstractNumId w:val="19"/>
  </w:num>
  <w:num w:numId="9" w16cid:durableId="30808511">
    <w:abstractNumId w:val="31"/>
  </w:num>
  <w:num w:numId="10" w16cid:durableId="98918578">
    <w:abstractNumId w:val="2"/>
  </w:num>
  <w:num w:numId="11" w16cid:durableId="191039818">
    <w:abstractNumId w:val="39"/>
  </w:num>
  <w:num w:numId="12" w16cid:durableId="142747243">
    <w:abstractNumId w:val="33"/>
  </w:num>
  <w:num w:numId="13" w16cid:durableId="1010647663">
    <w:abstractNumId w:val="16"/>
  </w:num>
  <w:num w:numId="14" w16cid:durableId="1260336995">
    <w:abstractNumId w:val="37"/>
  </w:num>
  <w:num w:numId="15" w16cid:durableId="1445465508">
    <w:abstractNumId w:val="24"/>
  </w:num>
  <w:num w:numId="16" w16cid:durableId="1163620952">
    <w:abstractNumId w:val="20"/>
  </w:num>
  <w:num w:numId="17" w16cid:durableId="977565971">
    <w:abstractNumId w:val="40"/>
  </w:num>
  <w:num w:numId="18" w16cid:durableId="1832941087">
    <w:abstractNumId w:val="12"/>
  </w:num>
  <w:num w:numId="19" w16cid:durableId="904531611">
    <w:abstractNumId w:val="35"/>
  </w:num>
  <w:num w:numId="20" w16cid:durableId="1096756451">
    <w:abstractNumId w:val="28"/>
  </w:num>
  <w:num w:numId="21" w16cid:durableId="105588452">
    <w:abstractNumId w:val="10"/>
  </w:num>
  <w:num w:numId="22" w16cid:durableId="771317224">
    <w:abstractNumId w:val="36"/>
  </w:num>
  <w:num w:numId="23" w16cid:durableId="2145343858">
    <w:abstractNumId w:val="9"/>
  </w:num>
  <w:num w:numId="24" w16cid:durableId="1048214734">
    <w:abstractNumId w:val="25"/>
  </w:num>
  <w:num w:numId="25" w16cid:durableId="518467408">
    <w:abstractNumId w:val="26"/>
  </w:num>
  <w:num w:numId="26" w16cid:durableId="227040387">
    <w:abstractNumId w:val="23"/>
  </w:num>
  <w:num w:numId="27" w16cid:durableId="638070841">
    <w:abstractNumId w:val="3"/>
  </w:num>
  <w:num w:numId="28" w16cid:durableId="736711382">
    <w:abstractNumId w:val="21"/>
  </w:num>
  <w:num w:numId="29" w16cid:durableId="79640938">
    <w:abstractNumId w:val="11"/>
  </w:num>
  <w:num w:numId="30" w16cid:durableId="1636714886">
    <w:abstractNumId w:val="8"/>
  </w:num>
  <w:num w:numId="31" w16cid:durableId="333190334">
    <w:abstractNumId w:val="1"/>
  </w:num>
  <w:num w:numId="32" w16cid:durableId="32192927">
    <w:abstractNumId w:val="15"/>
  </w:num>
  <w:num w:numId="33" w16cid:durableId="1391734176">
    <w:abstractNumId w:val="29"/>
  </w:num>
  <w:num w:numId="34" w16cid:durableId="1991867095">
    <w:abstractNumId w:val="13"/>
  </w:num>
  <w:num w:numId="35" w16cid:durableId="494034348">
    <w:abstractNumId w:val="5"/>
  </w:num>
  <w:num w:numId="36" w16cid:durableId="1248424601">
    <w:abstractNumId w:val="4"/>
  </w:num>
  <w:num w:numId="37" w16cid:durableId="1277253730">
    <w:abstractNumId w:val="7"/>
  </w:num>
  <w:num w:numId="38" w16cid:durableId="148998090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53339802">
    <w:abstractNumId w:val="41"/>
  </w:num>
  <w:num w:numId="40" w16cid:durableId="96563842">
    <w:abstractNumId w:val="14"/>
  </w:num>
  <w:num w:numId="41" w16cid:durableId="983310247">
    <w:abstractNumId w:val="22"/>
  </w:num>
  <w:num w:numId="42" w16cid:durableId="481703043">
    <w:abstractNumId w:val="27"/>
  </w:num>
  <w:num w:numId="43" w16cid:durableId="1392459436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D7B16"/>
    <w:rsid w:val="000E3A61"/>
    <w:rsid w:val="000E514A"/>
    <w:rsid w:val="000E57E7"/>
    <w:rsid w:val="000F1F3B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EA0"/>
    <w:rsid w:val="00144EDC"/>
    <w:rsid w:val="001451AE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C2802"/>
    <w:rsid w:val="001C3BB3"/>
    <w:rsid w:val="001D1897"/>
    <w:rsid w:val="001D3478"/>
    <w:rsid w:val="001E1FCC"/>
    <w:rsid w:val="001E34B8"/>
    <w:rsid w:val="001E40D7"/>
    <w:rsid w:val="001E7727"/>
    <w:rsid w:val="001F191C"/>
    <w:rsid w:val="001F1B07"/>
    <w:rsid w:val="001F20D4"/>
    <w:rsid w:val="001F3D70"/>
    <w:rsid w:val="0020260D"/>
    <w:rsid w:val="00210996"/>
    <w:rsid w:val="00220304"/>
    <w:rsid w:val="00227A46"/>
    <w:rsid w:val="00231149"/>
    <w:rsid w:val="00232048"/>
    <w:rsid w:val="00232793"/>
    <w:rsid w:val="00233F71"/>
    <w:rsid w:val="002421C3"/>
    <w:rsid w:val="00242848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72B0"/>
    <w:rsid w:val="00340786"/>
    <w:rsid w:val="0034229E"/>
    <w:rsid w:val="003439D7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6D9C"/>
    <w:rsid w:val="0045163A"/>
    <w:rsid w:val="004578C2"/>
    <w:rsid w:val="004600C8"/>
    <w:rsid w:val="00467B69"/>
    <w:rsid w:val="004754B3"/>
    <w:rsid w:val="004811DF"/>
    <w:rsid w:val="004813FF"/>
    <w:rsid w:val="00484115"/>
    <w:rsid w:val="00485525"/>
    <w:rsid w:val="004926DD"/>
    <w:rsid w:val="00493CBC"/>
    <w:rsid w:val="004A3CD9"/>
    <w:rsid w:val="004B0CF5"/>
    <w:rsid w:val="004B21CD"/>
    <w:rsid w:val="004B22FD"/>
    <w:rsid w:val="004B2E7C"/>
    <w:rsid w:val="004B4724"/>
    <w:rsid w:val="004B5BC7"/>
    <w:rsid w:val="004B7E7B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2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9"/>
    <w:rsid w:val="005829B8"/>
    <w:rsid w:val="00582AE7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28D0"/>
    <w:rsid w:val="005E4FA0"/>
    <w:rsid w:val="005E734B"/>
    <w:rsid w:val="005E7DB7"/>
    <w:rsid w:val="005F0D08"/>
    <w:rsid w:val="005F1C5D"/>
    <w:rsid w:val="005F1F5D"/>
    <w:rsid w:val="005F5C8E"/>
    <w:rsid w:val="005F5F5C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3453"/>
    <w:rsid w:val="006C4CF8"/>
    <w:rsid w:val="006C5D3D"/>
    <w:rsid w:val="006C6764"/>
    <w:rsid w:val="006C6D28"/>
    <w:rsid w:val="006D08A2"/>
    <w:rsid w:val="006D716B"/>
    <w:rsid w:val="006E1354"/>
    <w:rsid w:val="006E23DD"/>
    <w:rsid w:val="006E7263"/>
    <w:rsid w:val="006F2794"/>
    <w:rsid w:val="006F380B"/>
    <w:rsid w:val="006F4DDE"/>
    <w:rsid w:val="006F5137"/>
    <w:rsid w:val="006F65FB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2A2F"/>
    <w:rsid w:val="00772A6D"/>
    <w:rsid w:val="00772F6B"/>
    <w:rsid w:val="00774C10"/>
    <w:rsid w:val="00775356"/>
    <w:rsid w:val="0077648B"/>
    <w:rsid w:val="00776733"/>
    <w:rsid w:val="00782DC8"/>
    <w:rsid w:val="007916B7"/>
    <w:rsid w:val="007930D5"/>
    <w:rsid w:val="00796D48"/>
    <w:rsid w:val="007A1D0D"/>
    <w:rsid w:val="007A2119"/>
    <w:rsid w:val="007A3D10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41E07"/>
    <w:rsid w:val="008437BE"/>
    <w:rsid w:val="008456A9"/>
    <w:rsid w:val="00845F67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F0E23"/>
    <w:rsid w:val="008F4DE9"/>
    <w:rsid w:val="008F52DD"/>
    <w:rsid w:val="008F70FB"/>
    <w:rsid w:val="00900E9D"/>
    <w:rsid w:val="009148EF"/>
    <w:rsid w:val="0091764E"/>
    <w:rsid w:val="00917654"/>
    <w:rsid w:val="00921A4D"/>
    <w:rsid w:val="009244D6"/>
    <w:rsid w:val="00926AA5"/>
    <w:rsid w:val="00927594"/>
    <w:rsid w:val="009277DC"/>
    <w:rsid w:val="009308C0"/>
    <w:rsid w:val="00932EB0"/>
    <w:rsid w:val="00935904"/>
    <w:rsid w:val="00947528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E6E20"/>
    <w:rsid w:val="009F156C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70663"/>
    <w:rsid w:val="00A7404C"/>
    <w:rsid w:val="00A74129"/>
    <w:rsid w:val="00A74683"/>
    <w:rsid w:val="00A76C7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1596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6240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1C27"/>
    <w:rsid w:val="00B7391B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15DA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E7059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C5A"/>
    <w:rsid w:val="00C85C5F"/>
    <w:rsid w:val="00C96CCD"/>
    <w:rsid w:val="00C978E8"/>
    <w:rsid w:val="00CA0597"/>
    <w:rsid w:val="00CA14AB"/>
    <w:rsid w:val="00CA300D"/>
    <w:rsid w:val="00CA31A6"/>
    <w:rsid w:val="00CA6E9E"/>
    <w:rsid w:val="00CB0BA2"/>
    <w:rsid w:val="00CB0E49"/>
    <w:rsid w:val="00CB1C21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4014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C00"/>
    <w:rsid w:val="00D27066"/>
    <w:rsid w:val="00D27A8B"/>
    <w:rsid w:val="00D33ED1"/>
    <w:rsid w:val="00D3649A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7640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A75B4"/>
    <w:rsid w:val="00EB74B0"/>
    <w:rsid w:val="00EC0A6D"/>
    <w:rsid w:val="00EC393F"/>
    <w:rsid w:val="00EC57FD"/>
    <w:rsid w:val="00EC6AE7"/>
    <w:rsid w:val="00ED275F"/>
    <w:rsid w:val="00ED626E"/>
    <w:rsid w:val="00EE27C8"/>
    <w:rsid w:val="00EF1F43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308FC"/>
    <w:rsid w:val="00F309FC"/>
    <w:rsid w:val="00F37B1A"/>
    <w:rsid w:val="00F405F6"/>
    <w:rsid w:val="00F46AEB"/>
    <w:rsid w:val="00F472C7"/>
    <w:rsid w:val="00F608A1"/>
    <w:rsid w:val="00F6244B"/>
    <w:rsid w:val="00F658EC"/>
    <w:rsid w:val="00F71EAC"/>
    <w:rsid w:val="00F7307C"/>
    <w:rsid w:val="00F75A6E"/>
    <w:rsid w:val="00F777CD"/>
    <w:rsid w:val="00F8549B"/>
    <w:rsid w:val="00F864BA"/>
    <w:rsid w:val="00F868AD"/>
    <w:rsid w:val="00F8739F"/>
    <w:rsid w:val="00F874EA"/>
    <w:rsid w:val="00F87C75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6FA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9</cp:revision>
  <cp:lastPrinted>2021-05-06T16:58:00Z</cp:lastPrinted>
  <dcterms:created xsi:type="dcterms:W3CDTF">2021-05-06T16:59:00Z</dcterms:created>
  <dcterms:modified xsi:type="dcterms:W3CDTF">2022-07-18T21:01:00Z</dcterms:modified>
</cp:coreProperties>
</file>